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402D" w14:textId="0348370A" w:rsidR="008A1E16" w:rsidRDefault="008A1E16" w:rsidP="008A1E16">
      <w:pPr>
        <w:spacing w:line="265" w:lineRule="auto"/>
        <w:ind w:left="10" w:hanging="10"/>
        <w:jc w:val="center"/>
      </w:pPr>
      <w:r>
        <w:rPr>
          <w:b/>
        </w:rPr>
        <w:t xml:space="preserve">UCHWAŁA NR </w:t>
      </w:r>
      <w:r w:rsidR="00A90733">
        <w:rPr>
          <w:b/>
        </w:rPr>
        <w:t>XXIV/146/2026</w:t>
      </w:r>
    </w:p>
    <w:p w14:paraId="5488E84C" w14:textId="77777777" w:rsidR="008A1E16" w:rsidRDefault="008A1E16" w:rsidP="008A1E16">
      <w:pPr>
        <w:spacing w:after="252" w:line="265" w:lineRule="auto"/>
        <w:ind w:left="10" w:hanging="10"/>
        <w:jc w:val="center"/>
      </w:pPr>
      <w:r>
        <w:rPr>
          <w:b/>
        </w:rPr>
        <w:t>RADY GMINY GOZDOWO</w:t>
      </w:r>
    </w:p>
    <w:p w14:paraId="23447F4E" w14:textId="6D2CB147" w:rsidR="008A1E16" w:rsidRDefault="008A1E16" w:rsidP="008A1E16">
      <w:pPr>
        <w:spacing w:after="261"/>
        <w:jc w:val="center"/>
        <w:rPr>
          <w:b/>
        </w:rPr>
      </w:pPr>
      <w:r>
        <w:t>z dnia</w:t>
      </w:r>
      <w:r w:rsidR="00A90733">
        <w:t xml:space="preserve"> 30 stycznia </w:t>
      </w:r>
      <w:r>
        <w:t>202</w:t>
      </w:r>
      <w:r w:rsidR="00456D31">
        <w:t>6</w:t>
      </w:r>
      <w:r>
        <w:t xml:space="preserve"> r.</w:t>
      </w:r>
      <w:r>
        <w:rPr>
          <w:b/>
        </w:rPr>
        <w:t xml:space="preserve"> </w:t>
      </w:r>
    </w:p>
    <w:p w14:paraId="1C500C45" w14:textId="5FC80B2E" w:rsidR="0087302A" w:rsidRPr="00853ADC" w:rsidRDefault="0087302A" w:rsidP="00BF0AA8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 w:rsidRPr="00853ADC">
        <w:rPr>
          <w:rStyle w:val="Pogrubienie"/>
          <w:color w:val="333333"/>
        </w:rPr>
        <w:t xml:space="preserve">w sprawie rozpatrzenia skargi na </w:t>
      </w:r>
      <w:r w:rsidR="00FE0C45" w:rsidRPr="00853ADC">
        <w:rPr>
          <w:rStyle w:val="Pogrubienie"/>
          <w:color w:val="333333"/>
        </w:rPr>
        <w:t>działalność</w:t>
      </w:r>
      <w:r w:rsidR="00C00D27" w:rsidRPr="00853ADC">
        <w:rPr>
          <w:rStyle w:val="Pogrubienie"/>
          <w:color w:val="333333"/>
        </w:rPr>
        <w:t xml:space="preserve"> </w:t>
      </w:r>
      <w:r w:rsidR="00456D31" w:rsidRPr="00853ADC">
        <w:rPr>
          <w:rStyle w:val="Pogrubienie"/>
          <w:color w:val="333333"/>
        </w:rPr>
        <w:t xml:space="preserve">Kierownika Warsztatów Terapii Zajęciowej w </w:t>
      </w:r>
      <w:r w:rsidR="00F5315B">
        <w:rPr>
          <w:rStyle w:val="Pogrubienie"/>
          <w:color w:val="333333"/>
        </w:rPr>
        <w:t>Ostrowach</w:t>
      </w:r>
      <w:r w:rsidR="00456D31" w:rsidRPr="00853ADC">
        <w:rPr>
          <w:rStyle w:val="Pogrubienie"/>
          <w:color w:val="333333"/>
        </w:rPr>
        <w:t>.</w:t>
      </w:r>
    </w:p>
    <w:p w14:paraId="45F3809E" w14:textId="7FD783C1" w:rsidR="00992F1B" w:rsidRDefault="0087302A" w:rsidP="0087302A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 w:rsidRPr="0087302A">
        <w:rPr>
          <w:color w:val="333333"/>
        </w:rPr>
        <w:t xml:space="preserve">Na podstawie </w:t>
      </w:r>
      <w:bookmarkStart w:id="0" w:name="_Hlk62496803"/>
      <w:r w:rsidRPr="0087302A">
        <w:rPr>
          <w:color w:val="333333"/>
        </w:rPr>
        <w:t xml:space="preserve">art. 18 ust. 2 pkt 15 ustawy z dnia 8 marca 1990 r. o samorządzie </w:t>
      </w:r>
      <w:r w:rsidR="006E1C31" w:rsidRPr="0087302A">
        <w:rPr>
          <w:color w:val="333333"/>
        </w:rPr>
        <w:t xml:space="preserve">gminnym </w:t>
      </w:r>
      <w:r w:rsidR="00BF0AA8">
        <w:rPr>
          <w:color w:val="333333"/>
        </w:rPr>
        <w:t xml:space="preserve"> </w:t>
      </w:r>
      <w:r w:rsidR="006E1C31">
        <w:rPr>
          <w:color w:val="333333"/>
        </w:rPr>
        <w:t>(</w:t>
      </w:r>
      <w:r w:rsidRPr="0087302A">
        <w:t>Dz.U. z 20</w:t>
      </w:r>
      <w:r w:rsidR="00F10A3B">
        <w:t>2</w:t>
      </w:r>
      <w:r w:rsidR="00456D31">
        <w:t>5</w:t>
      </w:r>
      <w:r w:rsidRPr="0087302A">
        <w:t xml:space="preserve"> poz. </w:t>
      </w:r>
      <w:r w:rsidR="00787F47">
        <w:t>1</w:t>
      </w:r>
      <w:r w:rsidR="00456D31">
        <w:t>153</w:t>
      </w:r>
      <w:r w:rsidR="005C3B16">
        <w:t xml:space="preserve"> ze zm.</w:t>
      </w:r>
      <w:r w:rsidRPr="0087302A">
        <w:t>)</w:t>
      </w:r>
      <w:r w:rsidRPr="0087302A">
        <w:rPr>
          <w:color w:val="333333"/>
        </w:rPr>
        <w:t xml:space="preserve"> w związku z art. 229 pkt </w:t>
      </w:r>
      <w:r w:rsidR="003F6CE7">
        <w:rPr>
          <w:color w:val="333333"/>
        </w:rPr>
        <w:t xml:space="preserve">3 ustawy z dnia 14 czerwca </w:t>
      </w:r>
      <w:r w:rsidR="009A252F">
        <w:rPr>
          <w:color w:val="333333"/>
        </w:rPr>
        <w:t>1960</w:t>
      </w:r>
      <w:r w:rsidR="009A252F" w:rsidRPr="0087302A">
        <w:rPr>
          <w:color w:val="333333"/>
        </w:rPr>
        <w:t xml:space="preserve"> r.</w:t>
      </w:r>
      <w:r w:rsidRPr="0087302A">
        <w:rPr>
          <w:color w:val="333333"/>
        </w:rPr>
        <w:t xml:space="preserve"> Kodeks Postępowania Administracyjnego (Dz. U. z </w:t>
      </w:r>
      <w:r w:rsidR="00B01D14">
        <w:t>202</w:t>
      </w:r>
      <w:r w:rsidR="00456D31">
        <w:t>5</w:t>
      </w:r>
      <w:r w:rsidR="00992F1B">
        <w:t xml:space="preserve"> r. poz. </w:t>
      </w:r>
      <w:r w:rsidR="00456D31">
        <w:t>1691</w:t>
      </w:r>
      <w:r w:rsidR="005C3B16">
        <w:t xml:space="preserve"> ze zm.</w:t>
      </w:r>
      <w:r w:rsidRPr="0087302A">
        <w:rPr>
          <w:color w:val="333333"/>
        </w:rPr>
        <w:t xml:space="preserve">), Rada Gminy </w:t>
      </w:r>
      <w:r w:rsidR="00787F47">
        <w:rPr>
          <w:color w:val="333333"/>
        </w:rPr>
        <w:t>Gozd</w:t>
      </w:r>
      <w:r w:rsidR="00234836">
        <w:rPr>
          <w:color w:val="333333"/>
        </w:rPr>
        <w:t>o</w:t>
      </w:r>
      <w:r w:rsidR="00787F47">
        <w:rPr>
          <w:color w:val="333333"/>
        </w:rPr>
        <w:t xml:space="preserve">wo </w:t>
      </w:r>
      <w:bookmarkEnd w:id="0"/>
      <w:r w:rsidRPr="0087302A">
        <w:rPr>
          <w:color w:val="333333"/>
        </w:rPr>
        <w:t>uchwala, co następuje:</w:t>
      </w:r>
    </w:p>
    <w:p w14:paraId="299A072A" w14:textId="77777777" w:rsidR="0087302A" w:rsidRPr="00E07780" w:rsidRDefault="0087302A" w:rsidP="00992F1B">
      <w:pPr>
        <w:pStyle w:val="Normalny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333333"/>
        </w:rPr>
      </w:pPr>
      <w:r w:rsidRPr="00E07780">
        <w:rPr>
          <w:b/>
          <w:bCs/>
          <w:color w:val="333333"/>
        </w:rPr>
        <w:t>§ 1.</w:t>
      </w:r>
    </w:p>
    <w:p w14:paraId="1511A0F7" w14:textId="3779A68E" w:rsidR="0087302A" w:rsidRPr="003F6CE7" w:rsidRDefault="0087302A" w:rsidP="0087302A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 w:rsidRPr="003F6CE7">
        <w:rPr>
          <w:color w:val="333333"/>
        </w:rPr>
        <w:t>Po rozpatrz</w:t>
      </w:r>
      <w:r w:rsidR="00992F1B" w:rsidRPr="003F6CE7">
        <w:rPr>
          <w:color w:val="333333"/>
        </w:rPr>
        <w:t>eniu skargi</w:t>
      </w:r>
      <w:r w:rsidR="00BF0AA8" w:rsidRPr="00BF0AA8">
        <w:t xml:space="preserve"> </w:t>
      </w:r>
      <w:r w:rsidR="00BF0AA8" w:rsidRPr="00BF0AA8">
        <w:rPr>
          <w:color w:val="333333"/>
        </w:rPr>
        <w:t>złożonej dnia 15 grudnia 2025 roku</w:t>
      </w:r>
      <w:r w:rsidR="00992F1B" w:rsidRPr="003F6CE7">
        <w:rPr>
          <w:color w:val="333333"/>
        </w:rPr>
        <w:t xml:space="preserve"> </w:t>
      </w:r>
      <w:r w:rsidR="007D6C21">
        <w:rPr>
          <w:color w:val="333333"/>
        </w:rPr>
        <w:t xml:space="preserve">na </w:t>
      </w:r>
      <w:r w:rsidR="00FE0C45">
        <w:rPr>
          <w:color w:val="333333"/>
        </w:rPr>
        <w:t>działalności</w:t>
      </w:r>
      <w:r w:rsidR="00787F47">
        <w:rPr>
          <w:color w:val="333333"/>
        </w:rPr>
        <w:t xml:space="preserve"> </w:t>
      </w:r>
      <w:r w:rsidR="00456D31">
        <w:rPr>
          <w:color w:val="333333"/>
        </w:rPr>
        <w:t>Kierownika Warsztatów Terapii Zajęciowej przez sygnalistę (osobę pozostającą anonimową)</w:t>
      </w:r>
      <w:r w:rsidR="00E07780">
        <w:rPr>
          <w:color w:val="333333"/>
        </w:rPr>
        <w:t>,</w:t>
      </w:r>
      <w:r w:rsidRPr="003F6CE7">
        <w:rPr>
          <w:color w:val="333333"/>
        </w:rPr>
        <w:t xml:space="preserve"> </w:t>
      </w:r>
      <w:r w:rsidR="00992F1B" w:rsidRPr="003F6CE7">
        <w:rPr>
          <w:color w:val="333333"/>
        </w:rPr>
        <w:t>której przedmiotem</w:t>
      </w:r>
      <w:r w:rsidR="00C068C9">
        <w:rPr>
          <w:color w:val="333333"/>
        </w:rPr>
        <w:t xml:space="preserve"> jest</w:t>
      </w:r>
      <w:r w:rsidR="00FE0C45">
        <w:rPr>
          <w:color w:val="333333"/>
        </w:rPr>
        <w:t xml:space="preserve"> </w:t>
      </w:r>
      <w:r w:rsidR="00456D31" w:rsidRPr="00456D31">
        <w:rPr>
          <w:color w:val="333333"/>
        </w:rPr>
        <w:t>przestrzegani</w:t>
      </w:r>
      <w:r w:rsidR="00BF0AA8">
        <w:rPr>
          <w:color w:val="333333"/>
        </w:rPr>
        <w:t>e</w:t>
      </w:r>
      <w:r w:rsidR="00456D31" w:rsidRPr="00456D31">
        <w:rPr>
          <w:color w:val="333333"/>
        </w:rPr>
        <w:t xml:space="preserve"> praw pracowniczych oraz wypełniani</w:t>
      </w:r>
      <w:r w:rsidR="00BF0AA8">
        <w:rPr>
          <w:color w:val="333333"/>
        </w:rPr>
        <w:t>e</w:t>
      </w:r>
      <w:r w:rsidR="00456D31" w:rsidRPr="00456D31">
        <w:rPr>
          <w:color w:val="333333"/>
        </w:rPr>
        <w:t xml:space="preserve"> funkcji kier</w:t>
      </w:r>
      <w:r w:rsidR="00456D31">
        <w:rPr>
          <w:color w:val="333333"/>
        </w:rPr>
        <w:t xml:space="preserve">owniczej </w:t>
      </w:r>
      <w:r w:rsidR="00BF0AA8">
        <w:rPr>
          <w:color w:val="333333"/>
        </w:rPr>
        <w:t xml:space="preserve">  </w:t>
      </w:r>
      <w:r w:rsidR="00456D31">
        <w:rPr>
          <w:color w:val="333333"/>
        </w:rPr>
        <w:t>w jednostce</w:t>
      </w:r>
      <w:r w:rsidR="00BF0AA8">
        <w:rPr>
          <w:color w:val="333333"/>
        </w:rPr>
        <w:t>,</w:t>
      </w:r>
      <w:r w:rsidR="00456D31">
        <w:rPr>
          <w:color w:val="333333"/>
        </w:rPr>
        <w:t xml:space="preserve"> </w:t>
      </w:r>
      <w:r w:rsidR="001709D1">
        <w:rPr>
          <w:color w:val="333333"/>
        </w:rPr>
        <w:t>uznaje</w:t>
      </w:r>
      <w:r w:rsidR="003F6CE7">
        <w:rPr>
          <w:color w:val="333333"/>
        </w:rPr>
        <w:t xml:space="preserve"> skargę za </w:t>
      </w:r>
      <w:r w:rsidR="003F6CE7" w:rsidRPr="00C00D27">
        <w:rPr>
          <w:color w:val="000000" w:themeColor="text1"/>
        </w:rPr>
        <w:t>bezzasadną</w:t>
      </w:r>
      <w:r w:rsidR="00E07780" w:rsidRPr="00C00D27">
        <w:rPr>
          <w:color w:val="000000" w:themeColor="text1"/>
        </w:rPr>
        <w:t xml:space="preserve">. </w:t>
      </w:r>
    </w:p>
    <w:p w14:paraId="6058DAE0" w14:textId="77777777" w:rsidR="0087302A" w:rsidRPr="00E07780" w:rsidRDefault="0087302A" w:rsidP="0087302A">
      <w:pPr>
        <w:pStyle w:val="Normalny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333333"/>
        </w:rPr>
      </w:pPr>
      <w:r w:rsidRPr="00E07780">
        <w:rPr>
          <w:b/>
          <w:bCs/>
          <w:color w:val="333333"/>
        </w:rPr>
        <w:t>§ 2.</w:t>
      </w:r>
    </w:p>
    <w:p w14:paraId="4BD1B797" w14:textId="77777777" w:rsidR="0087302A" w:rsidRPr="003F6CE7" w:rsidRDefault="0087302A" w:rsidP="0087302A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 w:rsidRPr="003F6CE7">
        <w:rPr>
          <w:color w:val="333333"/>
        </w:rPr>
        <w:t>Uzasadnienie rozstrzygnięcia stanowi załącznik do niniejszej uchwały.</w:t>
      </w:r>
    </w:p>
    <w:p w14:paraId="477CEB21" w14:textId="77777777" w:rsidR="0087302A" w:rsidRPr="003F6CE7" w:rsidRDefault="0087302A" w:rsidP="0087302A">
      <w:pPr>
        <w:pStyle w:val="NormalnyWeb"/>
        <w:shd w:val="clear" w:color="auto" w:fill="FFFFFF"/>
        <w:spacing w:before="0" w:beforeAutospacing="0" w:after="150" w:afterAutospacing="0" w:line="384" w:lineRule="atLeast"/>
        <w:jc w:val="center"/>
        <w:rPr>
          <w:color w:val="333333"/>
        </w:rPr>
      </w:pPr>
      <w:r w:rsidRPr="00E07780">
        <w:rPr>
          <w:b/>
          <w:bCs/>
          <w:color w:val="333333"/>
        </w:rPr>
        <w:t>§ 3</w:t>
      </w:r>
      <w:r w:rsidRPr="003F6CE7">
        <w:rPr>
          <w:color w:val="333333"/>
        </w:rPr>
        <w:t>.</w:t>
      </w:r>
    </w:p>
    <w:p w14:paraId="1E553193" w14:textId="0D72F396" w:rsidR="0087302A" w:rsidRPr="003F6CE7" w:rsidRDefault="0087302A" w:rsidP="0087302A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 w:rsidRPr="003F6CE7">
        <w:rPr>
          <w:color w:val="333333"/>
        </w:rPr>
        <w:t>Wykonanie uchwały powierza się Przewodniczącemu Rady Gminy</w:t>
      </w:r>
      <w:r w:rsidR="00C1610D">
        <w:rPr>
          <w:color w:val="333333"/>
        </w:rPr>
        <w:t xml:space="preserve"> </w:t>
      </w:r>
      <w:r w:rsidR="00234836">
        <w:rPr>
          <w:color w:val="333333"/>
        </w:rPr>
        <w:t>Gozdowo</w:t>
      </w:r>
      <w:r w:rsidR="00E07780">
        <w:rPr>
          <w:color w:val="333333"/>
        </w:rPr>
        <w:t>,</w:t>
      </w:r>
      <w:r w:rsidRPr="003F6CE7">
        <w:rPr>
          <w:color w:val="333333"/>
        </w:rPr>
        <w:t xml:space="preserve"> </w:t>
      </w:r>
      <w:r w:rsidR="00D26BD0">
        <w:rPr>
          <w:color w:val="333333"/>
        </w:rPr>
        <w:t xml:space="preserve">pozostawiając odpis skargi w aktach sprawy z uwagi na brak adresata. </w:t>
      </w:r>
    </w:p>
    <w:p w14:paraId="455B8D0C" w14:textId="77777777" w:rsidR="0087302A" w:rsidRPr="00E07780" w:rsidRDefault="0087302A" w:rsidP="0087302A">
      <w:pPr>
        <w:pStyle w:val="Normalny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333333"/>
        </w:rPr>
      </w:pPr>
      <w:r w:rsidRPr="00E07780">
        <w:rPr>
          <w:b/>
          <w:bCs/>
          <w:color w:val="333333"/>
        </w:rPr>
        <w:t>§ 4.</w:t>
      </w:r>
    </w:p>
    <w:p w14:paraId="643EEB7C" w14:textId="77777777" w:rsidR="0087302A" w:rsidRPr="003F6CE7" w:rsidRDefault="0087302A" w:rsidP="0087302A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 w:rsidRPr="003F6CE7">
        <w:rPr>
          <w:color w:val="333333"/>
        </w:rPr>
        <w:t>Uchwała wchodzi w życie z dniem podjęcia. </w:t>
      </w:r>
    </w:p>
    <w:p w14:paraId="5CDCE3FD" w14:textId="77777777" w:rsidR="0087302A" w:rsidRPr="003F6CE7" w:rsidRDefault="0087302A" w:rsidP="0087302A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 w:rsidRPr="003F6CE7">
        <w:rPr>
          <w:color w:val="333333"/>
        </w:rPr>
        <w:t> </w:t>
      </w:r>
    </w:p>
    <w:p w14:paraId="3A454920" w14:textId="27592DE1" w:rsidR="00A90733" w:rsidRPr="00A90733" w:rsidRDefault="00A90733" w:rsidP="00A90733">
      <w:pPr>
        <w:autoSpaceDE w:val="0"/>
        <w:autoSpaceDN w:val="0"/>
        <w:adjustRightInd w:val="0"/>
        <w:jc w:val="center"/>
        <w:rPr>
          <w:b/>
          <w:sz w:val="22"/>
          <w:szCs w:val="22"/>
          <w:lang w:eastAsia="pl-PL"/>
        </w:rPr>
      </w:pPr>
      <w:r>
        <w:rPr>
          <w:color w:val="333333"/>
        </w:rPr>
        <w:t xml:space="preserve">                                              </w:t>
      </w:r>
      <w:r w:rsidR="0087302A" w:rsidRPr="003F6CE7">
        <w:rPr>
          <w:color w:val="333333"/>
        </w:rPr>
        <w:t> </w:t>
      </w:r>
      <w:r w:rsidRPr="00A90733">
        <w:rPr>
          <w:b/>
          <w:lang w:eastAsia="pl-PL"/>
        </w:rPr>
        <w:t>Przewodniczący Rady Gminy</w:t>
      </w:r>
    </w:p>
    <w:p w14:paraId="0F1315CA" w14:textId="77777777" w:rsidR="00A90733" w:rsidRPr="00A90733" w:rsidRDefault="00A90733" w:rsidP="00A90733">
      <w:pPr>
        <w:autoSpaceDE w:val="0"/>
        <w:autoSpaceDN w:val="0"/>
        <w:adjustRightInd w:val="0"/>
        <w:jc w:val="right"/>
        <w:rPr>
          <w:lang w:eastAsia="pl-PL"/>
        </w:rPr>
      </w:pPr>
    </w:p>
    <w:p w14:paraId="212348FD" w14:textId="6A378C98" w:rsidR="0087302A" w:rsidRDefault="00A90733" w:rsidP="00A90733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 w:rsidRPr="00A90733">
        <w:t xml:space="preserve">                                                                                  Dariusz Śmigielski</w:t>
      </w:r>
    </w:p>
    <w:p w14:paraId="2935F408" w14:textId="77777777" w:rsidR="00E07780" w:rsidRDefault="00E07780" w:rsidP="002C4103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rPr>
          <w:color w:val="333333"/>
          <w:sz w:val="18"/>
          <w:szCs w:val="18"/>
        </w:rPr>
      </w:pPr>
    </w:p>
    <w:p w14:paraId="12602343" w14:textId="77777777" w:rsidR="006771AB" w:rsidRDefault="006771AB" w:rsidP="002C4103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rPr>
          <w:color w:val="333333"/>
          <w:sz w:val="18"/>
          <w:szCs w:val="18"/>
        </w:rPr>
      </w:pPr>
    </w:p>
    <w:p w14:paraId="559035F4" w14:textId="77777777" w:rsidR="006771AB" w:rsidRDefault="006771AB" w:rsidP="002C4103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rPr>
          <w:color w:val="333333"/>
          <w:sz w:val="18"/>
          <w:szCs w:val="18"/>
        </w:rPr>
      </w:pPr>
    </w:p>
    <w:p w14:paraId="5F0FB4D6" w14:textId="77777777" w:rsidR="00E07780" w:rsidRPr="002C4103" w:rsidRDefault="00E07780" w:rsidP="002C4103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rPr>
          <w:color w:val="333333"/>
        </w:rPr>
      </w:pPr>
    </w:p>
    <w:p w14:paraId="1E2D75FB" w14:textId="77777777" w:rsidR="00787F47" w:rsidRDefault="002C4103" w:rsidP="002C4103">
      <w:r>
        <w:t xml:space="preserve">                                                                                                      </w:t>
      </w:r>
      <w:r w:rsidR="00AE4E02" w:rsidRPr="003F6CE7">
        <w:t xml:space="preserve">     </w:t>
      </w:r>
    </w:p>
    <w:p w14:paraId="6CBBD852" w14:textId="77777777" w:rsidR="00D26BD0" w:rsidRDefault="00787F47" w:rsidP="00787F47">
      <w:pPr>
        <w:ind w:left="5664"/>
      </w:pPr>
      <w:r>
        <w:t xml:space="preserve">          </w:t>
      </w:r>
      <w:r w:rsidR="00AE4E02" w:rsidRPr="003F6CE7">
        <w:t xml:space="preserve"> </w:t>
      </w:r>
    </w:p>
    <w:p w14:paraId="1EF6B2C1" w14:textId="50802AE3" w:rsidR="00513934" w:rsidRPr="006E1C31" w:rsidRDefault="00D26BD0" w:rsidP="00A90733">
      <w:r>
        <w:t xml:space="preserve">        </w:t>
      </w:r>
      <w:r w:rsidR="00A90733">
        <w:t xml:space="preserve">                </w:t>
      </w:r>
      <w:r w:rsidR="00787F47">
        <w:t xml:space="preserve">  </w:t>
      </w:r>
      <w:r w:rsidR="006E1C31">
        <w:t xml:space="preserve"> </w:t>
      </w:r>
      <w:r w:rsidR="004A52B5" w:rsidRPr="003F6CE7">
        <w:t xml:space="preserve"> </w:t>
      </w:r>
    </w:p>
    <w:p w14:paraId="45CA0543" w14:textId="77777777" w:rsidR="00A90733" w:rsidRDefault="00513934" w:rsidP="00A90733">
      <w:pPr>
        <w:jc w:val="center"/>
        <w:rPr>
          <w:b/>
        </w:rPr>
      </w:pPr>
      <w:r w:rsidRPr="00287E28">
        <w:rPr>
          <w:b/>
        </w:rPr>
        <w:lastRenderedPageBreak/>
        <w:t>UZASADNIENIE</w:t>
      </w:r>
      <w:r w:rsidR="00A90733">
        <w:rPr>
          <w:b/>
        </w:rPr>
        <w:t xml:space="preserve"> </w:t>
      </w:r>
    </w:p>
    <w:p w14:paraId="36DE110D" w14:textId="06B9354D" w:rsidR="00A90733" w:rsidRPr="00A90733" w:rsidRDefault="00A90733" w:rsidP="00A90733">
      <w:pPr>
        <w:jc w:val="center"/>
        <w:rPr>
          <w:b/>
        </w:rPr>
      </w:pPr>
      <w:r w:rsidRPr="003F6CE7">
        <w:t>do Uchwały</w:t>
      </w:r>
      <w:r>
        <w:rPr>
          <w:b/>
        </w:rPr>
        <w:t xml:space="preserve"> </w:t>
      </w:r>
      <w:r w:rsidRPr="003F6CE7">
        <w:t xml:space="preserve">Rady Gminy </w:t>
      </w:r>
      <w:r>
        <w:t>Gozdowo</w:t>
      </w:r>
    </w:p>
    <w:p w14:paraId="0040F2BF" w14:textId="0E572537" w:rsidR="00A90733" w:rsidRPr="003F6CE7" w:rsidRDefault="00A90733" w:rsidP="00A90733">
      <w:pPr>
        <w:jc w:val="center"/>
      </w:pPr>
      <w:r w:rsidRPr="003F6CE7">
        <w:t xml:space="preserve">Nr </w:t>
      </w:r>
      <w:r>
        <w:t>XXIV/146/</w:t>
      </w:r>
      <w:r w:rsidRPr="003F6CE7">
        <w:t>20</w:t>
      </w:r>
      <w:r>
        <w:t>26</w:t>
      </w:r>
    </w:p>
    <w:p w14:paraId="56AD46C0" w14:textId="403B762A" w:rsidR="00A90733" w:rsidRPr="006E1C31" w:rsidRDefault="00A90733" w:rsidP="00A90733">
      <w:pPr>
        <w:jc w:val="center"/>
      </w:pPr>
      <w:r w:rsidRPr="003F6CE7">
        <w:rPr>
          <w:color w:val="333333"/>
        </w:rPr>
        <w:t xml:space="preserve">z dnia </w:t>
      </w:r>
      <w:r>
        <w:rPr>
          <w:color w:val="333333"/>
        </w:rPr>
        <w:t>30.01.2026. roku</w:t>
      </w:r>
    </w:p>
    <w:p w14:paraId="23CE52D4" w14:textId="77777777" w:rsidR="00A90733" w:rsidRPr="00C00D27" w:rsidRDefault="00A90733" w:rsidP="00C00D27">
      <w:pPr>
        <w:spacing w:line="360" w:lineRule="auto"/>
        <w:jc w:val="center"/>
        <w:rPr>
          <w:b/>
        </w:rPr>
      </w:pPr>
    </w:p>
    <w:p w14:paraId="722FDFF8" w14:textId="66B2B37E" w:rsidR="007D6C21" w:rsidRDefault="007D6C21" w:rsidP="007D6C21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8E1DF2" w:rsidRPr="000B3F94">
        <w:rPr>
          <w:color w:val="000000" w:themeColor="text1"/>
        </w:rPr>
        <w:t>ni</w:t>
      </w:r>
      <w:r>
        <w:rPr>
          <w:color w:val="000000" w:themeColor="text1"/>
        </w:rPr>
        <w:t xml:space="preserve">a </w:t>
      </w:r>
      <w:r w:rsidR="00853ADC">
        <w:rPr>
          <w:color w:val="000000" w:themeColor="text1"/>
        </w:rPr>
        <w:t xml:space="preserve">15 grudnia </w:t>
      </w:r>
      <w:r w:rsidR="00787F47">
        <w:rPr>
          <w:color w:val="000000" w:themeColor="text1"/>
        </w:rPr>
        <w:t xml:space="preserve">2025 roku </w:t>
      </w:r>
      <w:r w:rsidR="00580A6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wypłynęła do Rady Gminy </w:t>
      </w:r>
      <w:r w:rsidR="00250FBF">
        <w:rPr>
          <w:color w:val="000000" w:themeColor="text1"/>
        </w:rPr>
        <w:t>Gozdowo</w:t>
      </w:r>
      <w:r>
        <w:rPr>
          <w:color w:val="000000" w:themeColor="text1"/>
        </w:rPr>
        <w:t xml:space="preserve"> skarga </w:t>
      </w:r>
      <w:r w:rsidR="002468FA">
        <w:rPr>
          <w:color w:val="000000" w:themeColor="text1"/>
        </w:rPr>
        <w:t xml:space="preserve"> anonimowa nie podpisana</w:t>
      </w:r>
      <w:r w:rsidR="006771AB">
        <w:rPr>
          <w:color w:val="000000" w:themeColor="text1"/>
        </w:rPr>
        <w:t xml:space="preserve"> </w:t>
      </w:r>
      <w:r w:rsidR="002468FA">
        <w:rPr>
          <w:color w:val="000000" w:themeColor="text1"/>
        </w:rPr>
        <w:t>wskazując na instytucje sygnalisty</w:t>
      </w:r>
      <w:r w:rsidR="00234836">
        <w:rPr>
          <w:i/>
          <w:iCs/>
          <w:color w:val="000000" w:themeColor="text1"/>
        </w:rPr>
        <w:t xml:space="preserve">. </w:t>
      </w:r>
      <w:r w:rsidR="00234836" w:rsidRPr="00234836">
        <w:rPr>
          <w:color w:val="000000" w:themeColor="text1"/>
        </w:rPr>
        <w:t>Przedmiotowa skarga</w:t>
      </w:r>
      <w:r w:rsidR="006771AB">
        <w:rPr>
          <w:color w:val="000000" w:themeColor="text1"/>
        </w:rPr>
        <w:t xml:space="preserve"> </w:t>
      </w:r>
      <w:r w:rsidR="00D26BD0">
        <w:rPr>
          <w:color w:val="000000" w:themeColor="text1"/>
        </w:rPr>
        <w:t>została</w:t>
      </w:r>
      <w:r w:rsidR="006771AB">
        <w:rPr>
          <w:color w:val="000000" w:themeColor="text1"/>
        </w:rPr>
        <w:t xml:space="preserve"> </w:t>
      </w:r>
      <w:r w:rsidR="00D26BD0">
        <w:rPr>
          <w:color w:val="000000" w:themeColor="text1"/>
        </w:rPr>
        <w:t>skierowana</w:t>
      </w:r>
      <w:r w:rsidR="006771AB">
        <w:rPr>
          <w:color w:val="000000" w:themeColor="text1"/>
        </w:rPr>
        <w:t xml:space="preserve"> również bezpośrednio do  Radnego Rady Gminy Gozdowo Sebastiana </w:t>
      </w:r>
      <w:proofErr w:type="spellStart"/>
      <w:r w:rsidR="006771AB">
        <w:rPr>
          <w:color w:val="000000" w:themeColor="text1"/>
        </w:rPr>
        <w:t>Szczypeckiego</w:t>
      </w:r>
      <w:proofErr w:type="spellEnd"/>
      <w:r w:rsidR="006771AB">
        <w:rPr>
          <w:color w:val="000000" w:themeColor="text1"/>
        </w:rPr>
        <w:t xml:space="preserve"> oraz Sekretarza Gminy Sławomira Krystka. </w:t>
      </w:r>
      <w:r w:rsidR="0023483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</w:p>
    <w:p w14:paraId="0E29363F" w14:textId="71538F11" w:rsidR="00D26BD0" w:rsidRDefault="00D26BD0" w:rsidP="007D6C21">
      <w:pPr>
        <w:spacing w:line="360" w:lineRule="auto"/>
        <w:ind w:firstLine="708"/>
        <w:jc w:val="both"/>
        <w:rPr>
          <w:color w:val="333333"/>
        </w:rPr>
      </w:pPr>
      <w:r>
        <w:rPr>
          <w:color w:val="000000" w:themeColor="text1"/>
        </w:rPr>
        <w:t>Przedmiotowa skarga pomimo jej anonimowego charakteru</w:t>
      </w:r>
      <w:r w:rsidR="002468FA">
        <w:rPr>
          <w:color w:val="000000" w:themeColor="text1"/>
        </w:rPr>
        <w:t xml:space="preserve"> i powoływaniu się przez autora na instytucje sygnalisty</w:t>
      </w:r>
      <w:r>
        <w:rPr>
          <w:color w:val="000000" w:themeColor="text1"/>
        </w:rPr>
        <w:t xml:space="preserve"> została odczytana</w:t>
      </w:r>
      <w:r w:rsidR="002468FA">
        <w:rPr>
          <w:color w:val="000000" w:themeColor="text1"/>
        </w:rPr>
        <w:t xml:space="preserve"> publicznie</w:t>
      </w:r>
      <w:r>
        <w:rPr>
          <w:color w:val="000000" w:themeColor="text1"/>
        </w:rPr>
        <w:t xml:space="preserve"> przez Radnego Sebastiana </w:t>
      </w:r>
      <w:proofErr w:type="spellStart"/>
      <w:r>
        <w:rPr>
          <w:color w:val="000000" w:themeColor="text1"/>
        </w:rPr>
        <w:t>Szczypeckiego</w:t>
      </w:r>
      <w:proofErr w:type="spellEnd"/>
      <w:r>
        <w:rPr>
          <w:color w:val="000000" w:themeColor="text1"/>
        </w:rPr>
        <w:t xml:space="preserve"> na sesji Rady Gminy Gozdowo dnia 29 grudnia 2025 roku. </w:t>
      </w:r>
    </w:p>
    <w:p w14:paraId="7AECD258" w14:textId="5F3559B7" w:rsidR="00671D55" w:rsidRDefault="007D6C21" w:rsidP="007D6C21">
      <w:pPr>
        <w:spacing w:line="360" w:lineRule="auto"/>
        <w:ind w:firstLine="708"/>
        <w:jc w:val="both"/>
        <w:rPr>
          <w:color w:val="000000" w:themeColor="text1"/>
        </w:rPr>
      </w:pPr>
      <w:r w:rsidRPr="000B3F94">
        <w:rPr>
          <w:color w:val="000000" w:themeColor="text1"/>
        </w:rPr>
        <w:t>Przewodniczący Rady Gminy</w:t>
      </w:r>
      <w:r w:rsidR="00250FBF">
        <w:rPr>
          <w:color w:val="000000" w:themeColor="text1"/>
        </w:rPr>
        <w:t xml:space="preserve"> Gozdowo</w:t>
      </w:r>
      <w:r w:rsidRPr="000B3F94">
        <w:rPr>
          <w:color w:val="000000" w:themeColor="text1"/>
        </w:rPr>
        <w:t>, przekazał skargę według kompetencji do Przewodniczącego Komisji Skarg, Wniosków i Petycji.</w:t>
      </w:r>
    </w:p>
    <w:p w14:paraId="11F942BD" w14:textId="2DA6D3BF" w:rsidR="007D6C21" w:rsidRDefault="007D6C21" w:rsidP="007D6C21">
      <w:pPr>
        <w:spacing w:line="360" w:lineRule="auto"/>
        <w:ind w:firstLine="708"/>
        <w:jc w:val="both"/>
        <w:rPr>
          <w:color w:val="000000" w:themeColor="text1"/>
        </w:rPr>
      </w:pPr>
      <w:r w:rsidRPr="000B3F94">
        <w:rPr>
          <w:color w:val="000000" w:themeColor="text1"/>
          <w:shd w:val="clear" w:color="auto" w:fill="FFFFFF"/>
        </w:rPr>
        <w:t xml:space="preserve">Zgodnie z art. 229 pkt 3 kodeksu postępowania administracyjnego (Dz. </w:t>
      </w:r>
      <w:r w:rsidR="00234836">
        <w:rPr>
          <w:color w:val="000000" w:themeColor="text1"/>
          <w:shd w:val="clear" w:color="auto" w:fill="FFFFFF"/>
        </w:rPr>
        <w:t>U</w:t>
      </w:r>
      <w:r w:rsidRPr="000B3F94">
        <w:rPr>
          <w:color w:val="000000" w:themeColor="text1"/>
          <w:shd w:val="clear" w:color="auto" w:fill="FFFFFF"/>
        </w:rPr>
        <w:t>. z 202</w:t>
      </w:r>
      <w:r w:rsidR="006771AB">
        <w:rPr>
          <w:color w:val="000000" w:themeColor="text1"/>
          <w:shd w:val="clear" w:color="auto" w:fill="FFFFFF"/>
        </w:rPr>
        <w:t>5</w:t>
      </w:r>
      <w:r w:rsidRPr="000B3F94">
        <w:rPr>
          <w:color w:val="000000" w:themeColor="text1"/>
          <w:shd w:val="clear" w:color="auto" w:fill="FFFFFF"/>
        </w:rPr>
        <w:t xml:space="preserve"> r. poz.</w:t>
      </w:r>
      <w:r w:rsidR="006771AB">
        <w:rPr>
          <w:color w:val="000000" w:themeColor="text1"/>
          <w:shd w:val="clear" w:color="auto" w:fill="FFFFFF"/>
        </w:rPr>
        <w:t xml:space="preserve">1691 </w:t>
      </w:r>
      <w:r w:rsidRPr="000B3F94">
        <w:rPr>
          <w:color w:val="000000" w:themeColor="text1"/>
          <w:shd w:val="clear" w:color="auto" w:fill="FFFFFF"/>
        </w:rPr>
        <w:t>ze</w:t>
      </w:r>
      <w:r w:rsidR="00234836">
        <w:rPr>
          <w:color w:val="000000" w:themeColor="text1"/>
          <w:shd w:val="clear" w:color="auto" w:fill="FFFFFF"/>
        </w:rPr>
        <w:t xml:space="preserve"> </w:t>
      </w:r>
      <w:r w:rsidRPr="000B3F94">
        <w:rPr>
          <w:color w:val="000000" w:themeColor="text1"/>
          <w:shd w:val="clear" w:color="auto" w:fill="FFFFFF"/>
        </w:rPr>
        <w:t>zm.</w:t>
      </w:r>
      <w:r w:rsidR="00AA3D6E">
        <w:rPr>
          <w:color w:val="000000" w:themeColor="text1"/>
          <w:shd w:val="clear" w:color="auto" w:fill="FFFFFF"/>
        </w:rPr>
        <w:t xml:space="preserve"> zwana dalej kpa</w:t>
      </w:r>
      <w:r w:rsidRPr="000B3F94">
        <w:rPr>
          <w:color w:val="000000" w:themeColor="text1"/>
          <w:shd w:val="clear" w:color="auto" w:fill="FFFFFF"/>
        </w:rPr>
        <w:t>), jeżeli przepisy szczególne nie określają innych organów właściwych do rozpatrywania skarg</w:t>
      </w:r>
      <w:r w:rsidR="00234836">
        <w:rPr>
          <w:color w:val="000000" w:themeColor="text1"/>
          <w:shd w:val="clear" w:color="auto" w:fill="FFFFFF"/>
        </w:rPr>
        <w:t>i</w:t>
      </w:r>
      <w:r w:rsidRPr="000B3F94">
        <w:rPr>
          <w:color w:val="000000" w:themeColor="text1"/>
          <w:shd w:val="clear" w:color="auto" w:fill="FFFFFF"/>
        </w:rPr>
        <w:t xml:space="preserve">, rada gminy jest organem właściwym do </w:t>
      </w:r>
      <w:r w:rsidR="00234836">
        <w:rPr>
          <w:color w:val="000000" w:themeColor="text1"/>
          <w:shd w:val="clear" w:color="auto" w:fill="FFFFFF"/>
        </w:rPr>
        <w:t xml:space="preserve">jej </w:t>
      </w:r>
      <w:r w:rsidRPr="000B3F94">
        <w:rPr>
          <w:color w:val="000000" w:themeColor="text1"/>
          <w:shd w:val="clear" w:color="auto" w:fill="FFFFFF"/>
        </w:rPr>
        <w:t xml:space="preserve">rozpatrzenia </w:t>
      </w:r>
      <w:r w:rsidR="00234836">
        <w:rPr>
          <w:color w:val="000000" w:themeColor="text1"/>
          <w:shd w:val="clear" w:color="auto" w:fill="FFFFFF"/>
        </w:rPr>
        <w:t>w zakresie działalności Wójta jako organu wykonawczego jednostki samorządu terytorialnego</w:t>
      </w:r>
      <w:r>
        <w:rPr>
          <w:color w:val="000000" w:themeColor="text1"/>
          <w:shd w:val="clear" w:color="auto" w:fill="FFFFFF"/>
        </w:rPr>
        <w:t xml:space="preserve">, </w:t>
      </w:r>
      <w:r w:rsidRPr="000B3F94">
        <w:rPr>
          <w:color w:val="000000" w:themeColor="text1"/>
          <w:shd w:val="clear" w:color="auto" w:fill="FFFFFF"/>
        </w:rPr>
        <w:t xml:space="preserve">z wyjątkiem spraw zleconych z zakresu administracji rządowej. </w:t>
      </w:r>
      <w:r w:rsidRPr="000B3F94">
        <w:rPr>
          <w:color w:val="000000" w:themeColor="text1"/>
        </w:rPr>
        <w:t xml:space="preserve">  Również </w:t>
      </w:r>
      <w:r w:rsidR="00213863">
        <w:rPr>
          <w:color w:val="000000" w:themeColor="text1"/>
        </w:rPr>
        <w:t xml:space="preserve">zgodnie z treścią </w:t>
      </w:r>
      <w:r w:rsidRPr="000B3F94">
        <w:rPr>
          <w:color w:val="000000" w:themeColor="text1"/>
        </w:rPr>
        <w:t xml:space="preserve">przepisu art. 18b ust. 1 ustawy z dnia 8 marca 1990 r. o samorządzie gminnym (tj. Dz. U. </w:t>
      </w:r>
      <w:r w:rsidR="00BF0AA8">
        <w:rPr>
          <w:color w:val="000000" w:themeColor="text1"/>
        </w:rPr>
        <w:t xml:space="preserve">                       </w:t>
      </w:r>
      <w:r w:rsidRPr="000B3F94">
        <w:rPr>
          <w:color w:val="000000" w:themeColor="text1"/>
        </w:rPr>
        <w:t>z 202</w:t>
      </w:r>
      <w:r w:rsidR="006771AB">
        <w:rPr>
          <w:color w:val="000000" w:themeColor="text1"/>
        </w:rPr>
        <w:t>5</w:t>
      </w:r>
      <w:r w:rsidRPr="000B3F94">
        <w:rPr>
          <w:color w:val="000000" w:themeColor="text1"/>
        </w:rPr>
        <w:t xml:space="preserve"> r. poz. </w:t>
      </w:r>
      <w:r w:rsidR="00213863">
        <w:rPr>
          <w:color w:val="000000" w:themeColor="text1"/>
        </w:rPr>
        <w:t>1</w:t>
      </w:r>
      <w:r w:rsidR="006771AB">
        <w:rPr>
          <w:color w:val="000000" w:themeColor="text1"/>
        </w:rPr>
        <w:t>153</w:t>
      </w:r>
      <w:r w:rsidRPr="000B3F94">
        <w:rPr>
          <w:color w:val="000000" w:themeColor="text1"/>
        </w:rPr>
        <w:t xml:space="preserve"> ze zm</w:t>
      </w:r>
      <w:r>
        <w:rPr>
          <w:color w:val="000000" w:themeColor="text1"/>
        </w:rPr>
        <w:t>.</w:t>
      </w:r>
      <w:r w:rsidRPr="000B3F94">
        <w:rPr>
          <w:color w:val="000000" w:themeColor="text1"/>
        </w:rPr>
        <w:t xml:space="preserve"> </w:t>
      </w:r>
      <w:r w:rsidR="00AA3D6E">
        <w:rPr>
          <w:color w:val="000000" w:themeColor="text1"/>
        </w:rPr>
        <w:t xml:space="preserve">zwana dalej </w:t>
      </w:r>
      <w:proofErr w:type="spellStart"/>
      <w:r w:rsidR="00AA3D6E">
        <w:rPr>
          <w:color w:val="000000" w:themeColor="text1"/>
        </w:rPr>
        <w:t>usg</w:t>
      </w:r>
      <w:proofErr w:type="spellEnd"/>
      <w:r w:rsidRPr="000B3F94">
        <w:rPr>
          <w:color w:val="000000" w:themeColor="text1"/>
        </w:rPr>
        <w:t xml:space="preserve">) wynika, że Rada Gminy rozpatruje skargi na działania Wójta i gminnych jednostek organizacyjnych i w tym celu powołuje komisję skarg, wniosków i petycji. </w:t>
      </w:r>
    </w:p>
    <w:p w14:paraId="556ADA1B" w14:textId="176EB2D4" w:rsidR="00580A60" w:rsidRPr="00580A60" w:rsidRDefault="00580A60" w:rsidP="00580A60">
      <w:pPr>
        <w:spacing w:line="360" w:lineRule="auto"/>
        <w:ind w:firstLine="708"/>
        <w:jc w:val="both"/>
        <w:rPr>
          <w:bCs/>
          <w:color w:val="000000" w:themeColor="text1"/>
        </w:rPr>
      </w:pPr>
      <w:r w:rsidRPr="00580A60">
        <w:rPr>
          <w:bCs/>
          <w:color w:val="000000" w:themeColor="text1"/>
        </w:rPr>
        <w:t>Przedmiotem skargi, stosownie do tego artykułu, może być zaniedbanie lub nienależyte wykonywanie zadań przez właściwe organy albo przez ich pracowników. Katalog przykładów stanowiących przedmiot skargi jest otwarty, ale z punktu widzenia możliwości zakwalifikowania danego przypadku jako skargi konieczne jest sformułowanie zarzutu wadliwej działalności organu lub jego pracownika.</w:t>
      </w:r>
    </w:p>
    <w:p w14:paraId="32891123" w14:textId="0C02073E" w:rsidR="004C115E" w:rsidRDefault="00580A60" w:rsidP="00580A60">
      <w:pPr>
        <w:spacing w:line="360" w:lineRule="auto"/>
        <w:ind w:firstLine="708"/>
        <w:jc w:val="both"/>
        <w:rPr>
          <w:bCs/>
          <w:color w:val="000000" w:themeColor="text1"/>
        </w:rPr>
      </w:pPr>
      <w:r w:rsidRPr="00580A60">
        <w:rPr>
          <w:bCs/>
          <w:color w:val="000000" w:themeColor="text1"/>
        </w:rPr>
        <w:t xml:space="preserve">Wyjaśnić dalej należy, że w świetle przepisów Działu VIII, Rozdziału 2. </w:t>
      </w:r>
      <w:r w:rsidR="00AA3D6E">
        <w:rPr>
          <w:bCs/>
          <w:color w:val="000000" w:themeColor="text1"/>
        </w:rPr>
        <w:t xml:space="preserve">Kpa </w:t>
      </w:r>
      <w:r w:rsidRPr="00580A60">
        <w:rPr>
          <w:bCs/>
          <w:color w:val="000000" w:themeColor="text1"/>
        </w:rPr>
        <w:t xml:space="preserve">zatytułowanego: "Skargi", wpłynięcie do Rady pisma zainteresowanego podmiotu może zakończyć się uznaniem tego pisma za skargę, a w rezultacie przeprowadzeniem postępowania zakończonego uchwałą o stwierdzeniu zasadności lub niezasadności skargi. </w:t>
      </w:r>
      <w:r>
        <w:rPr>
          <w:bCs/>
          <w:color w:val="000000" w:themeColor="text1"/>
        </w:rPr>
        <w:t xml:space="preserve">Z uwagi na powyższe Rada Gminy </w:t>
      </w:r>
      <w:r w:rsidR="006771AB">
        <w:rPr>
          <w:bCs/>
          <w:color w:val="000000" w:themeColor="text1"/>
        </w:rPr>
        <w:t xml:space="preserve">Gozdowo </w:t>
      </w:r>
      <w:r>
        <w:rPr>
          <w:bCs/>
          <w:color w:val="000000" w:themeColor="text1"/>
        </w:rPr>
        <w:t>uznaje się za właściwą rozpoznania przedmiotowej skargi</w:t>
      </w:r>
      <w:r w:rsidR="006771AB">
        <w:rPr>
          <w:bCs/>
          <w:color w:val="000000" w:themeColor="text1"/>
        </w:rPr>
        <w:t xml:space="preserve"> </w:t>
      </w:r>
      <w:r w:rsidR="00BF0AA8">
        <w:rPr>
          <w:bCs/>
          <w:color w:val="000000" w:themeColor="text1"/>
        </w:rPr>
        <w:t xml:space="preserve">               </w:t>
      </w:r>
      <w:r w:rsidR="006771AB">
        <w:rPr>
          <w:bCs/>
          <w:color w:val="000000" w:themeColor="text1"/>
        </w:rPr>
        <w:t xml:space="preserve">w zakresie zarzutów kierowany w stosunku do Kierownika jednostki organizacyjnej Gminy </w:t>
      </w:r>
      <w:r w:rsidR="00BF0AA8">
        <w:rPr>
          <w:bCs/>
          <w:color w:val="000000" w:themeColor="text1"/>
        </w:rPr>
        <w:t xml:space="preserve">                  </w:t>
      </w:r>
      <w:r w:rsidR="006771AB">
        <w:rPr>
          <w:bCs/>
          <w:color w:val="000000" w:themeColor="text1"/>
        </w:rPr>
        <w:t xml:space="preserve">tj. Warsztatów Terapii Zajęciowej w </w:t>
      </w:r>
      <w:r w:rsidR="00F5315B">
        <w:rPr>
          <w:bCs/>
          <w:color w:val="000000" w:themeColor="text1"/>
        </w:rPr>
        <w:t>Ostrowach</w:t>
      </w:r>
      <w:r w:rsidR="006771AB">
        <w:rPr>
          <w:bCs/>
          <w:color w:val="000000" w:themeColor="text1"/>
        </w:rPr>
        <w:t xml:space="preserve"> (zwanej dalej WTZ)</w:t>
      </w:r>
      <w:r>
        <w:rPr>
          <w:bCs/>
          <w:color w:val="000000" w:themeColor="text1"/>
        </w:rPr>
        <w:t>.</w:t>
      </w:r>
      <w:r w:rsidR="00D26BD0">
        <w:rPr>
          <w:bCs/>
          <w:color w:val="000000" w:themeColor="text1"/>
        </w:rPr>
        <w:t xml:space="preserve"> </w:t>
      </w:r>
    </w:p>
    <w:p w14:paraId="735A990A" w14:textId="5D117E2B" w:rsidR="004C115E" w:rsidRPr="004C115E" w:rsidRDefault="004C115E" w:rsidP="004C115E">
      <w:pPr>
        <w:spacing w:line="360" w:lineRule="auto"/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Mając na uwadze powyższe pismo zostało zakwalifikowane  jako skarga, złożona</w:t>
      </w:r>
      <w:r w:rsidRPr="004C115E">
        <w:rPr>
          <w:bCs/>
          <w:color w:val="000000" w:themeColor="text1"/>
        </w:rPr>
        <w:t xml:space="preserve"> anonimowo w trybie sygnalisty, zawierające zarzuty dotyczące działalności Kierownika Warsztatów Terapii Zajęciowej w </w:t>
      </w:r>
      <w:r w:rsidR="00F5315B">
        <w:rPr>
          <w:bCs/>
          <w:color w:val="000000" w:themeColor="text1"/>
        </w:rPr>
        <w:t>Ostrowach</w:t>
      </w:r>
      <w:r w:rsidR="0049324E">
        <w:rPr>
          <w:bCs/>
          <w:color w:val="000000" w:themeColor="text1"/>
        </w:rPr>
        <w:t xml:space="preserve"> ( do innych zarzutów nie sposób się donieść </w:t>
      </w:r>
      <w:r w:rsidR="00BF0AA8">
        <w:rPr>
          <w:bCs/>
          <w:color w:val="000000" w:themeColor="text1"/>
        </w:rPr>
        <w:t xml:space="preserve">                   </w:t>
      </w:r>
      <w:r w:rsidR="0049324E">
        <w:rPr>
          <w:bCs/>
          <w:color w:val="000000" w:themeColor="text1"/>
        </w:rPr>
        <w:t>z uwagi na ich lakoniczność)</w:t>
      </w:r>
      <w:r w:rsidRPr="004C115E">
        <w:rPr>
          <w:bCs/>
          <w:color w:val="000000" w:themeColor="text1"/>
        </w:rPr>
        <w:t>, w tym w szczególności:</w:t>
      </w:r>
    </w:p>
    <w:p w14:paraId="75AE08EB" w14:textId="77777777" w:rsidR="004C115E" w:rsidRDefault="004C115E" w:rsidP="004C115E">
      <w:pPr>
        <w:pStyle w:val="Akapitzlist"/>
        <w:numPr>
          <w:ilvl w:val="0"/>
          <w:numId w:val="8"/>
        </w:numPr>
        <w:spacing w:line="360" w:lineRule="auto"/>
        <w:jc w:val="both"/>
        <w:rPr>
          <w:bCs/>
          <w:color w:val="000000" w:themeColor="text1"/>
        </w:rPr>
      </w:pPr>
      <w:r w:rsidRPr="004C115E">
        <w:rPr>
          <w:bCs/>
          <w:color w:val="000000" w:themeColor="text1"/>
        </w:rPr>
        <w:t>rzekomego niewłaściwego traktowania uczestników i pracowników WTZ,</w:t>
      </w:r>
    </w:p>
    <w:p w14:paraId="30991BFA" w14:textId="77777777" w:rsidR="004C115E" w:rsidRDefault="004C115E" w:rsidP="004C115E">
      <w:pPr>
        <w:pStyle w:val="Akapitzlist"/>
        <w:numPr>
          <w:ilvl w:val="0"/>
          <w:numId w:val="8"/>
        </w:numPr>
        <w:spacing w:line="360" w:lineRule="auto"/>
        <w:jc w:val="both"/>
        <w:rPr>
          <w:bCs/>
          <w:color w:val="000000" w:themeColor="text1"/>
        </w:rPr>
      </w:pPr>
      <w:r w:rsidRPr="004C115E">
        <w:rPr>
          <w:bCs/>
          <w:color w:val="000000" w:themeColor="text1"/>
        </w:rPr>
        <w:t>braku predyspozycji do pełnienia funkcji kierowniczej,</w:t>
      </w:r>
    </w:p>
    <w:p w14:paraId="7CD3225A" w14:textId="77777777" w:rsidR="004C115E" w:rsidRDefault="004C115E" w:rsidP="004C115E">
      <w:pPr>
        <w:pStyle w:val="Akapitzlist"/>
        <w:numPr>
          <w:ilvl w:val="0"/>
          <w:numId w:val="8"/>
        </w:numPr>
        <w:spacing w:line="360" w:lineRule="auto"/>
        <w:jc w:val="both"/>
        <w:rPr>
          <w:bCs/>
          <w:color w:val="000000" w:themeColor="text1"/>
        </w:rPr>
      </w:pPr>
      <w:r w:rsidRPr="004C115E">
        <w:rPr>
          <w:bCs/>
          <w:color w:val="000000" w:themeColor="text1"/>
        </w:rPr>
        <w:t>powiązań personalnych i środowiskowych z innymi osobami pełniącymi funkcje publiczne,</w:t>
      </w:r>
    </w:p>
    <w:p w14:paraId="2AFAD217" w14:textId="26B69375" w:rsidR="004C115E" w:rsidRPr="004C115E" w:rsidRDefault="004C115E" w:rsidP="004C115E">
      <w:pPr>
        <w:pStyle w:val="Akapitzlist"/>
        <w:numPr>
          <w:ilvl w:val="0"/>
          <w:numId w:val="8"/>
        </w:numPr>
        <w:spacing w:line="360" w:lineRule="auto"/>
        <w:jc w:val="both"/>
        <w:rPr>
          <w:bCs/>
          <w:color w:val="000000" w:themeColor="text1"/>
        </w:rPr>
      </w:pPr>
      <w:r w:rsidRPr="004C115E">
        <w:rPr>
          <w:bCs/>
          <w:color w:val="000000" w:themeColor="text1"/>
        </w:rPr>
        <w:t>ogólnych twierdzeń dotyczących nieprawidłowości w funkcjonowaniu jednostek organizacyjnych gminy.</w:t>
      </w:r>
    </w:p>
    <w:p w14:paraId="17088BDE" w14:textId="3E2BB1DD" w:rsidR="00580A60" w:rsidRPr="00580A60" w:rsidRDefault="00D26BD0" w:rsidP="00580A60">
      <w:pPr>
        <w:spacing w:line="360" w:lineRule="auto"/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Pomimo anonimowego charakteru</w:t>
      </w:r>
      <w:r w:rsidR="004C115E">
        <w:rPr>
          <w:bCs/>
          <w:color w:val="000000" w:themeColor="text1"/>
        </w:rPr>
        <w:t xml:space="preserve"> z uwagi na wygłoszenie jej zarzutów publicznie i ich wagę komisja zdecydowała o </w:t>
      </w:r>
      <w:r w:rsidR="002468FA">
        <w:rPr>
          <w:bCs/>
          <w:color w:val="000000" w:themeColor="text1"/>
        </w:rPr>
        <w:t>jej</w:t>
      </w:r>
      <w:r w:rsidR="004C115E">
        <w:rPr>
          <w:bCs/>
          <w:color w:val="000000" w:themeColor="text1"/>
        </w:rPr>
        <w:t xml:space="preserve"> rozpozna</w:t>
      </w:r>
      <w:r w:rsidR="002468FA">
        <w:rPr>
          <w:bCs/>
          <w:color w:val="000000" w:themeColor="text1"/>
        </w:rPr>
        <w:t>niu</w:t>
      </w:r>
      <w:r w:rsidR="004C115E">
        <w:rPr>
          <w:bCs/>
          <w:color w:val="000000" w:themeColor="text1"/>
        </w:rPr>
        <w:t xml:space="preserve"> w tym umożliwienie</w:t>
      </w:r>
      <w:r w:rsidR="002468FA">
        <w:rPr>
          <w:bCs/>
          <w:color w:val="000000" w:themeColor="text1"/>
        </w:rPr>
        <w:t xml:space="preserve"> zajęcia stanowiska przez </w:t>
      </w:r>
      <w:r w:rsidR="00BF0AA8">
        <w:rPr>
          <w:bCs/>
          <w:color w:val="000000" w:themeColor="text1"/>
        </w:rPr>
        <w:t xml:space="preserve">             </w:t>
      </w:r>
      <w:r w:rsidR="002468FA">
        <w:rPr>
          <w:bCs/>
          <w:color w:val="000000" w:themeColor="text1"/>
        </w:rPr>
        <w:t xml:space="preserve">o osoby w niej wskazane. </w:t>
      </w:r>
    </w:p>
    <w:p w14:paraId="09387ADB" w14:textId="65BA69E3" w:rsidR="002468FA" w:rsidRDefault="007D6C21" w:rsidP="0049324E">
      <w:pPr>
        <w:spacing w:line="360" w:lineRule="auto"/>
        <w:ind w:firstLine="708"/>
        <w:jc w:val="both"/>
      </w:pPr>
      <w:r>
        <w:t xml:space="preserve">Dnia </w:t>
      </w:r>
      <w:r w:rsidR="006771AB">
        <w:rPr>
          <w:color w:val="000000" w:themeColor="text1"/>
        </w:rPr>
        <w:t>14</w:t>
      </w:r>
      <w:r w:rsidR="00C00D27" w:rsidRPr="00C00D27">
        <w:rPr>
          <w:color w:val="000000" w:themeColor="text1"/>
        </w:rPr>
        <w:t>.0</w:t>
      </w:r>
      <w:r w:rsidR="006771AB">
        <w:rPr>
          <w:color w:val="000000" w:themeColor="text1"/>
        </w:rPr>
        <w:t>1</w:t>
      </w:r>
      <w:r w:rsidR="00C00D27" w:rsidRPr="00C00D27">
        <w:rPr>
          <w:color w:val="000000" w:themeColor="text1"/>
        </w:rPr>
        <w:t>.</w:t>
      </w:r>
      <w:r w:rsidRPr="00C00D27">
        <w:rPr>
          <w:color w:val="000000" w:themeColor="text1"/>
        </w:rPr>
        <w:t>202</w:t>
      </w:r>
      <w:r w:rsidR="006771AB">
        <w:rPr>
          <w:color w:val="000000" w:themeColor="text1"/>
        </w:rPr>
        <w:t>6</w:t>
      </w:r>
      <w:r w:rsidRPr="00C00D27">
        <w:rPr>
          <w:color w:val="000000" w:themeColor="text1"/>
        </w:rPr>
        <w:t xml:space="preserve"> </w:t>
      </w:r>
      <w:r>
        <w:t>roku odbyło się posiedzenie Komisji Skarg Wniosków i Petycji</w:t>
      </w:r>
      <w:r w:rsidR="00C00D27">
        <w:t xml:space="preserve">. </w:t>
      </w:r>
      <w:r w:rsidR="00BF0AA8">
        <w:t xml:space="preserve">                    </w:t>
      </w:r>
      <w:r w:rsidR="00C00D27">
        <w:t>W</w:t>
      </w:r>
      <w:r>
        <w:t xml:space="preserve"> trakcie, której </w:t>
      </w:r>
      <w:r w:rsidR="00213863">
        <w:t xml:space="preserve"> dokonano rozpoznania </w:t>
      </w:r>
      <w:r w:rsidR="00580A60">
        <w:t>przedmiotu skargi</w:t>
      </w:r>
      <w:r w:rsidR="00213863">
        <w:t>.</w:t>
      </w:r>
      <w:r w:rsidR="006771AB">
        <w:t xml:space="preserve"> Podczas posiedzenia komisji stanowisko </w:t>
      </w:r>
      <w:r w:rsidR="006771AB" w:rsidRPr="00853ADC">
        <w:t xml:space="preserve">zajął </w:t>
      </w:r>
      <w:r w:rsidR="00853ADC" w:rsidRPr="00853ADC">
        <w:t xml:space="preserve">Powiatowy Pełnomocnik ds. osób niepełnosprawnych </w:t>
      </w:r>
      <w:r w:rsidR="006771AB" w:rsidRPr="00853ADC">
        <w:t>Wojciech Adam Rychter</w:t>
      </w:r>
      <w:r w:rsidR="00580A60" w:rsidRPr="00853ADC">
        <w:t xml:space="preserve"> </w:t>
      </w:r>
      <w:r w:rsidR="006771AB" w:rsidRPr="00853ADC">
        <w:t xml:space="preserve"> w</w:t>
      </w:r>
      <w:r w:rsidR="006771AB">
        <w:rPr>
          <w:color w:val="000000" w:themeColor="text1"/>
        </w:rPr>
        <w:t>skazując przyczyn</w:t>
      </w:r>
      <w:r w:rsidR="00853ADC">
        <w:rPr>
          <w:color w:val="000000" w:themeColor="text1"/>
        </w:rPr>
        <w:t>y</w:t>
      </w:r>
      <w:r w:rsidR="006771AB">
        <w:rPr>
          <w:color w:val="000000" w:themeColor="text1"/>
        </w:rPr>
        <w:t xml:space="preserve"> i okoliczności </w:t>
      </w:r>
      <w:r w:rsidR="00D93158">
        <w:rPr>
          <w:color w:val="000000" w:themeColor="text1"/>
        </w:rPr>
        <w:t xml:space="preserve">przyznania tytułu </w:t>
      </w:r>
      <w:r w:rsidR="00D93158" w:rsidRPr="00D93158">
        <w:rPr>
          <w:color w:val="000000" w:themeColor="text1"/>
        </w:rPr>
        <w:t>Nadzwyczajnego Wolontariusza Roku 2025</w:t>
      </w:r>
      <w:r w:rsidR="00D93158">
        <w:rPr>
          <w:color w:val="000000" w:themeColor="text1"/>
        </w:rPr>
        <w:t xml:space="preserve">. </w:t>
      </w:r>
      <w:r w:rsidR="006771AB">
        <w:rPr>
          <w:color w:val="000000" w:themeColor="text1"/>
        </w:rPr>
        <w:t>Ponadto stanowisko wobec zrzutów zajęli również Sekretarz Gminy Gozdowo Sławomir Krystek pracownicy WTZ-u</w:t>
      </w:r>
      <w:r w:rsidR="00D93158">
        <w:rPr>
          <w:color w:val="000000" w:themeColor="text1"/>
        </w:rPr>
        <w:t>.</w:t>
      </w:r>
    </w:p>
    <w:p w14:paraId="0A198049" w14:textId="77777777" w:rsidR="00D26BD0" w:rsidRDefault="00D26BD0" w:rsidP="007F5890">
      <w:pPr>
        <w:spacing w:line="360" w:lineRule="auto"/>
        <w:ind w:firstLine="708"/>
        <w:jc w:val="both"/>
      </w:pPr>
      <w:r>
        <w:t xml:space="preserve">Na podstawie przeprowadzonego postępowania wyjaśniającego  </w:t>
      </w:r>
      <w:r w:rsidR="00213863">
        <w:t>Komisja ustaliła, że</w:t>
      </w:r>
      <w:r>
        <w:t xml:space="preserve">: </w:t>
      </w:r>
    </w:p>
    <w:p w14:paraId="6ED30386" w14:textId="164CB508" w:rsidR="00D26BD0" w:rsidRDefault="00D26BD0" w:rsidP="00D26BD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Protokół kontroli jednostki przeprowadzony przez </w:t>
      </w:r>
      <w:r w:rsidR="00D93158" w:rsidRPr="00BF0AA8">
        <w:rPr>
          <w:color w:val="000000" w:themeColor="text1"/>
        </w:rPr>
        <w:t xml:space="preserve">PCPR </w:t>
      </w:r>
      <w:r w:rsidRPr="00BF0AA8">
        <w:rPr>
          <w:color w:val="000000" w:themeColor="text1"/>
        </w:rPr>
        <w:t xml:space="preserve">w Sierpcu  </w:t>
      </w:r>
      <w:r>
        <w:t>nie wykazał żadnych nieprawidłowości</w:t>
      </w:r>
      <w:r w:rsidR="0049324E">
        <w:t xml:space="preserve"> w funkcjonowaniu WTZ</w:t>
      </w:r>
      <w:r>
        <w:t>;</w:t>
      </w:r>
    </w:p>
    <w:p w14:paraId="040D8BFA" w14:textId="77777777" w:rsidR="00D26BD0" w:rsidRDefault="00D26BD0" w:rsidP="00D26BD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Pracownicy WTZ-u również nie potwierdzili, aby w jednostce dochodziło do nieprawidłowości wskazanych w skardze. </w:t>
      </w:r>
    </w:p>
    <w:p w14:paraId="0171B40C" w14:textId="4181EED2" w:rsidR="002468FA" w:rsidRDefault="00D26BD0" w:rsidP="00A90733">
      <w:pPr>
        <w:pStyle w:val="Akapitzlist"/>
        <w:numPr>
          <w:ilvl w:val="0"/>
          <w:numId w:val="7"/>
        </w:numPr>
        <w:spacing w:line="360" w:lineRule="auto"/>
        <w:jc w:val="both"/>
      </w:pPr>
      <w:r>
        <w:t>Radny Powiatowy Wojciech Rychter jako osoba żywo zainteresowana działalnością jednostki wskazał, że w jego ocenie zarzuty są bezpodstawne o czym świadczy chociażby fakt odznaczenia Kierownika WTZ-u odznaką</w:t>
      </w:r>
      <w:r w:rsidR="00853ADC">
        <w:t xml:space="preserve"> Nadzwyczajnego Wolontariusza Roku 2025 za szczególne osiągnięcia w dziedzinie wolontariatu czyli tworzenie lepszego świata poprzez bezinteresowne działania na rzecz innych.</w:t>
      </w:r>
    </w:p>
    <w:p w14:paraId="0B54E566" w14:textId="658CC3B3" w:rsidR="0049324E" w:rsidRPr="0049324E" w:rsidRDefault="007D6C21" w:rsidP="0049324E">
      <w:pPr>
        <w:spacing w:line="360" w:lineRule="auto"/>
        <w:ind w:firstLine="708"/>
        <w:jc w:val="both"/>
      </w:pPr>
      <w:r>
        <w:t xml:space="preserve">  Komisja</w:t>
      </w:r>
      <w:r w:rsidR="00580A60">
        <w:t xml:space="preserve"> Skarg Wniosków i Petycji</w:t>
      </w:r>
      <w:r>
        <w:t xml:space="preserve"> ostatecznie po </w:t>
      </w:r>
      <w:r w:rsidR="0049324E">
        <w:t xml:space="preserve">analizie </w:t>
      </w:r>
      <w:r w:rsidR="002468FA">
        <w:t>zgromadzo</w:t>
      </w:r>
      <w:r w:rsidR="0049324E">
        <w:t>nego</w:t>
      </w:r>
      <w:r w:rsidR="002468FA">
        <w:t xml:space="preserve"> materiał</w:t>
      </w:r>
      <w:r w:rsidR="0049324E">
        <w:t xml:space="preserve">u i dowodów </w:t>
      </w:r>
      <w:r w:rsidR="002468FA">
        <w:t xml:space="preserve"> nie potwierdził zarzutów wskazanych w skardze. Zarówno wyjaśnienia Kierownika WTZ, jak i oświadczenia pracowników jednostki, a także ustalenia kontroli zewnętrznej, nie wykazały nieprawidłowości w zakresie funkcjonowania Warsztatów Terapii Zajęciowej </w:t>
      </w:r>
      <w:r w:rsidR="00BF0AA8">
        <w:t xml:space="preserve">                      </w:t>
      </w:r>
      <w:r w:rsidR="002468FA">
        <w:lastRenderedPageBreak/>
        <w:t xml:space="preserve">w </w:t>
      </w:r>
      <w:r w:rsidR="00F5315B">
        <w:t>Ostrowach</w:t>
      </w:r>
      <w:r w:rsidR="002468FA">
        <w:t xml:space="preserve"> ani naruszeń praw uczestników czy pracowników.</w:t>
      </w:r>
      <w:r w:rsidR="0049324E">
        <w:t xml:space="preserve"> </w:t>
      </w:r>
      <w:r w:rsidR="0049324E" w:rsidRPr="0049324E">
        <w:rPr>
          <w:color w:val="000000" w:themeColor="text1"/>
        </w:rPr>
        <w:t>Komisja stwierdziła, że działalność Kierownika WTZ prowadzona jest w granicach obowiązującego prawa,</w:t>
      </w:r>
      <w:r w:rsidR="00BF0AA8">
        <w:rPr>
          <w:color w:val="000000" w:themeColor="text1"/>
        </w:rPr>
        <w:t xml:space="preserve">                               </w:t>
      </w:r>
      <w:r w:rsidR="0049324E" w:rsidRPr="0049324E">
        <w:rPr>
          <w:color w:val="000000" w:themeColor="text1"/>
        </w:rPr>
        <w:t xml:space="preserve"> z poszanowaniem przepisów regulujących funkcjonowanie</w:t>
      </w:r>
      <w:r w:rsidR="00BF0AA8">
        <w:rPr>
          <w:color w:val="000000" w:themeColor="text1"/>
        </w:rPr>
        <w:t xml:space="preserve"> WTZ</w:t>
      </w:r>
      <w:r w:rsidR="0049324E" w:rsidRPr="0049324E">
        <w:rPr>
          <w:color w:val="000000" w:themeColor="text1"/>
        </w:rPr>
        <w:t xml:space="preserve"> oraz standardów pracy </w:t>
      </w:r>
      <w:r w:rsidR="00BF0AA8">
        <w:rPr>
          <w:color w:val="000000" w:themeColor="text1"/>
        </w:rPr>
        <w:t xml:space="preserve">                       </w:t>
      </w:r>
      <w:r w:rsidR="0049324E" w:rsidRPr="0049324E">
        <w:rPr>
          <w:color w:val="000000" w:themeColor="text1"/>
        </w:rPr>
        <w:t>z osobami z niepełnosprawnościami.</w:t>
      </w:r>
    </w:p>
    <w:p w14:paraId="52F13865" w14:textId="0E156DBC" w:rsidR="0049324E" w:rsidRPr="0049324E" w:rsidRDefault="0049324E" w:rsidP="0049324E">
      <w:pPr>
        <w:spacing w:line="360" w:lineRule="auto"/>
        <w:ind w:firstLine="708"/>
        <w:jc w:val="both"/>
        <w:rPr>
          <w:color w:val="000000" w:themeColor="text1"/>
        </w:rPr>
      </w:pPr>
      <w:r w:rsidRPr="0049324E">
        <w:rPr>
          <w:color w:val="000000" w:themeColor="text1"/>
        </w:rPr>
        <w:t xml:space="preserve">Jednocześnie </w:t>
      </w:r>
      <w:r>
        <w:rPr>
          <w:color w:val="000000" w:themeColor="text1"/>
        </w:rPr>
        <w:t xml:space="preserve">Komisja oraz </w:t>
      </w:r>
      <w:r w:rsidRPr="0049324E">
        <w:rPr>
          <w:color w:val="000000" w:themeColor="text1"/>
        </w:rPr>
        <w:t>Rada Gminy wskazuje, że pozostałe twierdzenia i tezy zawarte w piśmie sygnalisty mają charakter ogólnikowy, niepoparty konkretnymi faktami, datami, zdarzeniami ani dowodami, co uniemożliwia ich weryfikację w trybie postępowania skargowego. Część sformułowań ma charakter ocen, przypuszczeń lub sugestii, które nie mieszczą się w granicach przedmiotu skargi w rozumieniu Działu VIII Kodeksu postępowania administracyjnego.</w:t>
      </w:r>
    </w:p>
    <w:p w14:paraId="0C529B0F" w14:textId="671F8116" w:rsidR="0049324E" w:rsidRDefault="0049324E" w:rsidP="0049324E">
      <w:pPr>
        <w:spacing w:line="360" w:lineRule="auto"/>
        <w:ind w:firstLine="708"/>
        <w:jc w:val="both"/>
        <w:rPr>
          <w:color w:val="000000" w:themeColor="text1"/>
        </w:rPr>
      </w:pPr>
      <w:r w:rsidRPr="0049324E">
        <w:rPr>
          <w:color w:val="000000" w:themeColor="text1"/>
        </w:rPr>
        <w:t>Postępowanie skargowe nie może opierać się na domniemaniach, insynuacjach czy twierdzeniach niewskazujących na konkretne, możliwe do zbadania działania lub zaniechania organu bądź pracownika.</w:t>
      </w:r>
      <w:r>
        <w:rPr>
          <w:color w:val="000000" w:themeColor="text1"/>
        </w:rPr>
        <w:t xml:space="preserve"> </w:t>
      </w:r>
    </w:p>
    <w:p w14:paraId="75F6E01A" w14:textId="164AB707" w:rsidR="002468FA" w:rsidRDefault="0049324E" w:rsidP="0049324E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Reasumując </w:t>
      </w:r>
      <w:r w:rsidRPr="0049324E">
        <w:rPr>
          <w:color w:val="000000" w:themeColor="text1"/>
        </w:rPr>
        <w:t>Komisja Skarg, Wniosków i Petycji zarekomendowała Radzie Gminy Gozdowo uznanie skargi za bezzasadną.</w:t>
      </w:r>
    </w:p>
    <w:p w14:paraId="1BB76817" w14:textId="78DB5FD2" w:rsidR="00AA3D6E" w:rsidRPr="00F862FB" w:rsidRDefault="00AA3D6E" w:rsidP="00AA3D6E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F862FB">
        <w:rPr>
          <w:rFonts w:ascii="Liberation Serif" w:hAnsi="Liberation Serif" w:cs="Liberation Serif"/>
        </w:rPr>
        <w:t>Mają</w:t>
      </w:r>
      <w:r>
        <w:rPr>
          <w:rFonts w:ascii="Liberation Serif" w:hAnsi="Liberation Serif" w:cs="Liberation Serif"/>
        </w:rPr>
        <w:t>c powyższe na uwadze</w:t>
      </w:r>
      <w:r w:rsidRPr="00F862FB">
        <w:rPr>
          <w:rFonts w:ascii="Liberation Serif" w:hAnsi="Liberation Serif" w:cs="Liberation Serif"/>
        </w:rPr>
        <w:t xml:space="preserve"> Rada Gminy </w:t>
      </w:r>
      <w:r>
        <w:rPr>
          <w:rFonts w:ascii="Liberation Serif" w:hAnsi="Liberation Serif" w:cs="Liberation Serif"/>
        </w:rPr>
        <w:t xml:space="preserve">Gozdowo </w:t>
      </w:r>
      <w:r w:rsidRPr="00F862FB">
        <w:rPr>
          <w:rFonts w:ascii="Liberation Serif" w:hAnsi="Liberation Serif" w:cs="Liberation Serif"/>
        </w:rPr>
        <w:t>po rozpatrzeniu przedmiotowej petycji i zapoznaniu się ze stanowiskiem Komisji Skarg Wniosków i Petycji, uznaje</w:t>
      </w:r>
      <w:r w:rsidR="00D44FF3">
        <w:rPr>
          <w:rFonts w:ascii="Liberation Serif" w:hAnsi="Liberation Serif" w:cs="Liberation Serif"/>
        </w:rPr>
        <w:t xml:space="preserve"> skargę za bezzasadną.</w:t>
      </w:r>
      <w:r w:rsidRPr="00F862FB">
        <w:rPr>
          <w:rFonts w:ascii="Liberation Serif" w:hAnsi="Liberation Serif" w:cs="Liberation Serif"/>
        </w:rPr>
        <w:t xml:space="preserve"> </w:t>
      </w:r>
    </w:p>
    <w:p w14:paraId="6620EBF5" w14:textId="0C6A81F9" w:rsidR="00AA3D6E" w:rsidRDefault="00AA3D6E" w:rsidP="00AA3D6E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F862FB">
        <w:rPr>
          <w:rFonts w:ascii="Liberation Serif" w:hAnsi="Liberation Serif" w:cs="Liberation Serif"/>
        </w:rPr>
        <w:t xml:space="preserve">W związku z powyższym </w:t>
      </w:r>
      <w:r w:rsidR="00D44FF3">
        <w:rPr>
          <w:rFonts w:ascii="Liberation Serif" w:hAnsi="Liberation Serif" w:cs="Liberation Serif"/>
        </w:rPr>
        <w:t xml:space="preserve">uzasadnione </w:t>
      </w:r>
      <w:r w:rsidRPr="00F862FB">
        <w:rPr>
          <w:rFonts w:ascii="Liberation Serif" w:hAnsi="Liberation Serif" w:cs="Liberation Serif"/>
        </w:rPr>
        <w:t>jest podjęcie przedmiotowej uchwały</w:t>
      </w:r>
      <w:r>
        <w:rPr>
          <w:rFonts w:ascii="Liberation Serif" w:hAnsi="Liberation Serif" w:cs="Liberation Serif"/>
        </w:rPr>
        <w:t>.</w:t>
      </w:r>
    </w:p>
    <w:p w14:paraId="5C2893B5" w14:textId="77777777" w:rsidR="00AA3D6E" w:rsidRDefault="00AA3D6E" w:rsidP="00250FBF">
      <w:pPr>
        <w:spacing w:line="360" w:lineRule="auto"/>
        <w:ind w:firstLine="708"/>
        <w:jc w:val="both"/>
      </w:pPr>
    </w:p>
    <w:p w14:paraId="448DED0C" w14:textId="77777777" w:rsidR="00A90733" w:rsidRDefault="00A90733" w:rsidP="00A90733">
      <w:pPr>
        <w:autoSpaceDE w:val="0"/>
        <w:autoSpaceDN w:val="0"/>
        <w:adjustRightInd w:val="0"/>
        <w:jc w:val="center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</w:t>
      </w:r>
    </w:p>
    <w:p w14:paraId="49A934A2" w14:textId="505FD67B" w:rsidR="00A90733" w:rsidRPr="00A90733" w:rsidRDefault="00A90733" w:rsidP="00A90733">
      <w:pPr>
        <w:autoSpaceDE w:val="0"/>
        <w:autoSpaceDN w:val="0"/>
        <w:adjustRightInd w:val="0"/>
        <w:jc w:val="center"/>
        <w:rPr>
          <w:b/>
          <w:sz w:val="22"/>
          <w:szCs w:val="22"/>
          <w:lang w:eastAsia="pl-PL"/>
        </w:rPr>
      </w:pPr>
      <w:r>
        <w:rPr>
          <w:b/>
          <w:lang w:eastAsia="pl-PL"/>
        </w:rPr>
        <w:t xml:space="preserve">                                                                </w:t>
      </w:r>
      <w:r w:rsidRPr="00A90733">
        <w:rPr>
          <w:b/>
          <w:lang w:eastAsia="pl-PL"/>
        </w:rPr>
        <w:t>Przewodniczący Rady Gminy</w:t>
      </w:r>
    </w:p>
    <w:p w14:paraId="7B550F8D" w14:textId="77777777" w:rsidR="00A90733" w:rsidRPr="00A90733" w:rsidRDefault="00A90733" w:rsidP="00A90733">
      <w:pPr>
        <w:autoSpaceDE w:val="0"/>
        <w:autoSpaceDN w:val="0"/>
        <w:adjustRightInd w:val="0"/>
        <w:jc w:val="right"/>
        <w:rPr>
          <w:lang w:eastAsia="pl-PL"/>
        </w:rPr>
      </w:pPr>
    </w:p>
    <w:p w14:paraId="2DAD90A2" w14:textId="09429939" w:rsidR="007D6C21" w:rsidRPr="007D6C21" w:rsidRDefault="00A90733" w:rsidP="00A90733">
      <w:pPr>
        <w:spacing w:line="360" w:lineRule="auto"/>
        <w:ind w:firstLine="708"/>
        <w:jc w:val="both"/>
        <w:rPr>
          <w:color w:val="000000" w:themeColor="text1"/>
        </w:rPr>
      </w:pPr>
      <w:r w:rsidRPr="00A90733">
        <w:rPr>
          <w:lang w:eastAsia="pl-PL"/>
        </w:rPr>
        <w:t xml:space="preserve">                                                                                  Dariusz Śmigielski</w:t>
      </w:r>
    </w:p>
    <w:p w14:paraId="68495044" w14:textId="3CBC3C5B" w:rsidR="00A90733" w:rsidRDefault="00A90733" w:rsidP="003A75EA">
      <w:pPr>
        <w:spacing w:line="360" w:lineRule="auto"/>
        <w:jc w:val="both"/>
      </w:pPr>
    </w:p>
    <w:p w14:paraId="7A4E1FF6" w14:textId="77777777" w:rsidR="00A90733" w:rsidRDefault="00A90733" w:rsidP="003A75EA">
      <w:pPr>
        <w:spacing w:line="360" w:lineRule="auto"/>
        <w:jc w:val="both"/>
      </w:pPr>
    </w:p>
    <w:p w14:paraId="376FBC69" w14:textId="77777777" w:rsidR="00A90733" w:rsidRDefault="00A90733" w:rsidP="003A75EA">
      <w:pPr>
        <w:spacing w:line="360" w:lineRule="auto"/>
        <w:jc w:val="both"/>
      </w:pPr>
    </w:p>
    <w:p w14:paraId="2C065D50" w14:textId="77777777" w:rsidR="00A90733" w:rsidRDefault="00A90733" w:rsidP="003A75EA">
      <w:pPr>
        <w:spacing w:line="360" w:lineRule="auto"/>
        <w:jc w:val="both"/>
      </w:pPr>
    </w:p>
    <w:p w14:paraId="21A18663" w14:textId="77777777" w:rsidR="00A90733" w:rsidRDefault="00A90733" w:rsidP="003A75EA">
      <w:pPr>
        <w:spacing w:line="360" w:lineRule="auto"/>
        <w:jc w:val="both"/>
      </w:pPr>
    </w:p>
    <w:p w14:paraId="7B4D1A0A" w14:textId="373A5999" w:rsidR="003A75EA" w:rsidRPr="003A75EA" w:rsidRDefault="003A75EA" w:rsidP="003A75EA">
      <w:pPr>
        <w:spacing w:line="360" w:lineRule="auto"/>
        <w:jc w:val="both"/>
        <w:rPr>
          <w:b/>
          <w:bCs/>
          <w:u w:val="single"/>
        </w:rPr>
      </w:pPr>
      <w:r w:rsidRPr="003A75EA">
        <w:rPr>
          <w:b/>
          <w:bCs/>
          <w:u w:val="single"/>
        </w:rPr>
        <w:t>Pouczenie:</w:t>
      </w:r>
    </w:p>
    <w:p w14:paraId="759FAA77" w14:textId="1C643711" w:rsidR="007D6C21" w:rsidRPr="00287E28" w:rsidRDefault="003A75EA" w:rsidP="00A90733">
      <w:pPr>
        <w:spacing w:line="360" w:lineRule="auto"/>
        <w:jc w:val="both"/>
      </w:pPr>
      <w:r>
        <w:t>Zgodnie z art. 239 k.p.a., w przypadku, gdy skarga, w wyniku jej rozpatrzenia, została uznana za bezzasadną i jej bezzasadność wykazano w odpowiedzi na skargę, a Skarżący ponowił skargę bez wskazania nowych okoliczności – organ właściwy do jej rozpatrzenia może podtrzymać swoje poprzednie stanowisko z odpowiednią adnotacją w aktach sprawy – bez zawiadamiania Skarżącego.</w:t>
      </w:r>
    </w:p>
    <w:sectPr w:rsidR="007D6C21" w:rsidRPr="00287E28" w:rsidSect="00EB4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BE0"/>
    <w:multiLevelType w:val="hybridMultilevel"/>
    <w:tmpl w:val="0EFC3974"/>
    <w:lvl w:ilvl="0" w:tplc="B2529D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B748A4"/>
    <w:multiLevelType w:val="hybridMultilevel"/>
    <w:tmpl w:val="6966F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C581C"/>
    <w:multiLevelType w:val="hybridMultilevel"/>
    <w:tmpl w:val="30BAB88C"/>
    <w:lvl w:ilvl="0" w:tplc="2AF08AD2">
      <w:start w:val="1"/>
      <w:numFmt w:val="lowerLetter"/>
      <w:lvlText w:val="%1)"/>
      <w:lvlJc w:val="left"/>
      <w:pPr>
        <w:ind w:left="1068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44473"/>
    <w:multiLevelType w:val="hybridMultilevel"/>
    <w:tmpl w:val="D7C8B46E"/>
    <w:lvl w:ilvl="0" w:tplc="5E229B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2133992"/>
    <w:multiLevelType w:val="hybridMultilevel"/>
    <w:tmpl w:val="CB18EB1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9360425"/>
    <w:multiLevelType w:val="hybridMultilevel"/>
    <w:tmpl w:val="6A98A996"/>
    <w:lvl w:ilvl="0" w:tplc="5E0C8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E29BE"/>
    <w:multiLevelType w:val="hybridMultilevel"/>
    <w:tmpl w:val="86CCD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84C17"/>
    <w:multiLevelType w:val="hybridMultilevel"/>
    <w:tmpl w:val="5DC0FEE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ACFCE2DA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765879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3063130">
    <w:abstractNumId w:val="7"/>
  </w:num>
  <w:num w:numId="3" w16cid:durableId="793641096">
    <w:abstractNumId w:val="1"/>
  </w:num>
  <w:num w:numId="4" w16cid:durableId="1287540408">
    <w:abstractNumId w:val="5"/>
  </w:num>
  <w:num w:numId="5" w16cid:durableId="883559192">
    <w:abstractNumId w:val="6"/>
  </w:num>
  <w:num w:numId="6" w16cid:durableId="1259295264">
    <w:abstractNumId w:val="0"/>
  </w:num>
  <w:num w:numId="7" w16cid:durableId="891117068">
    <w:abstractNumId w:val="3"/>
  </w:num>
  <w:num w:numId="8" w16cid:durableId="1354651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34"/>
    <w:rsid w:val="00024515"/>
    <w:rsid w:val="0003307C"/>
    <w:rsid w:val="00066C00"/>
    <w:rsid w:val="000A00DF"/>
    <w:rsid w:val="000B3F94"/>
    <w:rsid w:val="001051AA"/>
    <w:rsid w:val="0011228F"/>
    <w:rsid w:val="001709D1"/>
    <w:rsid w:val="00181D7D"/>
    <w:rsid w:val="00213863"/>
    <w:rsid w:val="00234836"/>
    <w:rsid w:val="002468FA"/>
    <w:rsid w:val="00250FBF"/>
    <w:rsid w:val="002765E3"/>
    <w:rsid w:val="00285CFE"/>
    <w:rsid w:val="00287E28"/>
    <w:rsid w:val="00287ECE"/>
    <w:rsid w:val="0029476B"/>
    <w:rsid w:val="002B0D48"/>
    <w:rsid w:val="002C4103"/>
    <w:rsid w:val="002D4539"/>
    <w:rsid w:val="002F4565"/>
    <w:rsid w:val="002F4661"/>
    <w:rsid w:val="003048CF"/>
    <w:rsid w:val="003116C6"/>
    <w:rsid w:val="00315DC1"/>
    <w:rsid w:val="00351311"/>
    <w:rsid w:val="00362137"/>
    <w:rsid w:val="003A75EA"/>
    <w:rsid w:val="003B0495"/>
    <w:rsid w:val="003C4D12"/>
    <w:rsid w:val="003F6CE7"/>
    <w:rsid w:val="00401A07"/>
    <w:rsid w:val="00416DD0"/>
    <w:rsid w:val="00423B26"/>
    <w:rsid w:val="00456D31"/>
    <w:rsid w:val="00464423"/>
    <w:rsid w:val="0049324E"/>
    <w:rsid w:val="004A52B5"/>
    <w:rsid w:val="004C115E"/>
    <w:rsid w:val="004C4DB8"/>
    <w:rsid w:val="004E6F14"/>
    <w:rsid w:val="004F467C"/>
    <w:rsid w:val="00507DF1"/>
    <w:rsid w:val="00513934"/>
    <w:rsid w:val="00524D80"/>
    <w:rsid w:val="00532053"/>
    <w:rsid w:val="0055336C"/>
    <w:rsid w:val="00554DB4"/>
    <w:rsid w:val="00560E8B"/>
    <w:rsid w:val="00580A60"/>
    <w:rsid w:val="00587EB9"/>
    <w:rsid w:val="005C3B16"/>
    <w:rsid w:val="005D5C64"/>
    <w:rsid w:val="005F0B68"/>
    <w:rsid w:val="00614191"/>
    <w:rsid w:val="00631A92"/>
    <w:rsid w:val="00643B4A"/>
    <w:rsid w:val="00660929"/>
    <w:rsid w:val="0066641D"/>
    <w:rsid w:val="00671D55"/>
    <w:rsid w:val="006771AB"/>
    <w:rsid w:val="0069108B"/>
    <w:rsid w:val="006A6372"/>
    <w:rsid w:val="006E1C31"/>
    <w:rsid w:val="006F4366"/>
    <w:rsid w:val="006F6347"/>
    <w:rsid w:val="0073701B"/>
    <w:rsid w:val="00787F47"/>
    <w:rsid w:val="007A6636"/>
    <w:rsid w:val="007B0F5E"/>
    <w:rsid w:val="007D6C21"/>
    <w:rsid w:val="007F5890"/>
    <w:rsid w:val="0080067D"/>
    <w:rsid w:val="0081217A"/>
    <w:rsid w:val="00812F0D"/>
    <w:rsid w:val="00850F98"/>
    <w:rsid w:val="00853ADC"/>
    <w:rsid w:val="0087302A"/>
    <w:rsid w:val="008948F1"/>
    <w:rsid w:val="008A1E16"/>
    <w:rsid w:val="008C12EF"/>
    <w:rsid w:val="008C1527"/>
    <w:rsid w:val="008D3A51"/>
    <w:rsid w:val="008E1DF2"/>
    <w:rsid w:val="008F158C"/>
    <w:rsid w:val="00920418"/>
    <w:rsid w:val="009325C4"/>
    <w:rsid w:val="00955C58"/>
    <w:rsid w:val="00992F1B"/>
    <w:rsid w:val="0099301D"/>
    <w:rsid w:val="009A252F"/>
    <w:rsid w:val="009B6A13"/>
    <w:rsid w:val="009F0D6C"/>
    <w:rsid w:val="00A05201"/>
    <w:rsid w:val="00A05AB6"/>
    <w:rsid w:val="00A31B2E"/>
    <w:rsid w:val="00A401A2"/>
    <w:rsid w:val="00A710CA"/>
    <w:rsid w:val="00A742D1"/>
    <w:rsid w:val="00A90733"/>
    <w:rsid w:val="00AA3D6E"/>
    <w:rsid w:val="00AA6C2D"/>
    <w:rsid w:val="00AD5423"/>
    <w:rsid w:val="00AE4E02"/>
    <w:rsid w:val="00B01D14"/>
    <w:rsid w:val="00B131E1"/>
    <w:rsid w:val="00B27D5D"/>
    <w:rsid w:val="00B339D3"/>
    <w:rsid w:val="00B357E7"/>
    <w:rsid w:val="00B412C7"/>
    <w:rsid w:val="00BB7EF9"/>
    <w:rsid w:val="00BD6310"/>
    <w:rsid w:val="00BE50BC"/>
    <w:rsid w:val="00BF0AA8"/>
    <w:rsid w:val="00BF56FF"/>
    <w:rsid w:val="00C00D27"/>
    <w:rsid w:val="00C068C9"/>
    <w:rsid w:val="00C1610D"/>
    <w:rsid w:val="00C16D7A"/>
    <w:rsid w:val="00C551D7"/>
    <w:rsid w:val="00C758D7"/>
    <w:rsid w:val="00CD5C07"/>
    <w:rsid w:val="00CF48E5"/>
    <w:rsid w:val="00CF662C"/>
    <w:rsid w:val="00D26BD0"/>
    <w:rsid w:val="00D30DC6"/>
    <w:rsid w:val="00D44665"/>
    <w:rsid w:val="00D44FF3"/>
    <w:rsid w:val="00D86137"/>
    <w:rsid w:val="00D93158"/>
    <w:rsid w:val="00E04EB4"/>
    <w:rsid w:val="00E07780"/>
    <w:rsid w:val="00E14527"/>
    <w:rsid w:val="00E43751"/>
    <w:rsid w:val="00E650C5"/>
    <w:rsid w:val="00E909C2"/>
    <w:rsid w:val="00EB44C8"/>
    <w:rsid w:val="00F10A3B"/>
    <w:rsid w:val="00F45B4E"/>
    <w:rsid w:val="00F5315B"/>
    <w:rsid w:val="00FD51BA"/>
    <w:rsid w:val="00FE0C4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0DE1"/>
  <w15:docId w15:val="{B9B6ED4C-193A-40D2-86E1-06DE1EFE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393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13934"/>
    <w:pPr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513934"/>
    <w:pPr>
      <w:spacing w:before="100" w:beforeAutospacing="1" w:after="100" w:afterAutospacing="1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139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3934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513934"/>
  </w:style>
  <w:style w:type="character" w:styleId="Pogrubienie">
    <w:name w:val="Strong"/>
    <w:basedOn w:val="Domylnaczcionkaakapitu"/>
    <w:uiPriority w:val="22"/>
    <w:qFormat/>
    <w:rsid w:val="0087302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E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E28"/>
    <w:rPr>
      <w:rFonts w:ascii="Segoe UI" w:eastAsia="Times New Roman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4191"/>
    <w:rPr>
      <w:color w:val="605E5C"/>
      <w:shd w:val="clear" w:color="auto" w:fill="E1DFDD"/>
    </w:rPr>
  </w:style>
  <w:style w:type="paragraph" w:customStyle="1" w:styleId="p1">
    <w:name w:val="p1"/>
    <w:basedOn w:val="Normalny"/>
    <w:rsid w:val="00213863"/>
    <w:rPr>
      <w:color w:val="000000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5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1D4E-677B-4975-AE68-5953CA27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1169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RADA-GMINY-K</dc:creator>
  <cp:keywords/>
  <dc:description/>
  <cp:lastModifiedBy>Monika Gronczewska</cp:lastModifiedBy>
  <cp:revision>6</cp:revision>
  <cp:lastPrinted>2026-01-27T09:06:00Z</cp:lastPrinted>
  <dcterms:created xsi:type="dcterms:W3CDTF">2026-01-27T07:21:00Z</dcterms:created>
  <dcterms:modified xsi:type="dcterms:W3CDTF">2026-02-03T13:16:00Z</dcterms:modified>
</cp:coreProperties>
</file>