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4983B" w14:textId="37AF87DD" w:rsidR="00A522A5" w:rsidRPr="00A522A5" w:rsidRDefault="00054B83" w:rsidP="00EE4F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I/</w:t>
      </w:r>
      <w:r w:rsidR="00D828CD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/</w:t>
      </w:r>
      <w:r w:rsidR="00D828CD">
        <w:rPr>
          <w:b/>
          <w:sz w:val="24"/>
          <w:szCs w:val="24"/>
        </w:rPr>
        <w:t>24</w:t>
      </w:r>
    </w:p>
    <w:p w14:paraId="2DF0C083" w14:textId="6F9EB14B" w:rsidR="00A522A5" w:rsidRPr="00A522A5" w:rsidRDefault="00A522A5" w:rsidP="00A522A5">
      <w:pPr>
        <w:jc w:val="center"/>
        <w:rPr>
          <w:b/>
          <w:sz w:val="24"/>
          <w:szCs w:val="24"/>
        </w:rPr>
      </w:pPr>
      <w:r w:rsidRPr="00A522A5">
        <w:rPr>
          <w:b/>
          <w:sz w:val="24"/>
          <w:szCs w:val="24"/>
        </w:rPr>
        <w:t xml:space="preserve">RADY GMINY </w:t>
      </w:r>
      <w:r w:rsidR="00D828CD">
        <w:rPr>
          <w:b/>
          <w:sz w:val="24"/>
          <w:szCs w:val="24"/>
        </w:rPr>
        <w:t>GOZDOWO</w:t>
      </w:r>
      <w:r w:rsidRPr="00A522A5">
        <w:rPr>
          <w:b/>
          <w:sz w:val="24"/>
          <w:szCs w:val="24"/>
        </w:rPr>
        <w:t xml:space="preserve"> </w:t>
      </w:r>
    </w:p>
    <w:p w14:paraId="08163A76" w14:textId="77777777" w:rsidR="00A522A5" w:rsidRPr="00A522A5" w:rsidRDefault="00A522A5" w:rsidP="00A522A5">
      <w:pPr>
        <w:jc w:val="center"/>
        <w:rPr>
          <w:b/>
          <w:sz w:val="24"/>
          <w:szCs w:val="24"/>
        </w:rPr>
      </w:pPr>
    </w:p>
    <w:p w14:paraId="57CD7551" w14:textId="4ABA9775" w:rsidR="00A522A5" w:rsidRPr="00A522A5" w:rsidRDefault="00580CDF" w:rsidP="00A522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DC5810">
        <w:rPr>
          <w:sz w:val="24"/>
          <w:szCs w:val="24"/>
        </w:rPr>
        <w:t xml:space="preserve">6 maja </w:t>
      </w:r>
      <w:r w:rsidR="00054B83">
        <w:rPr>
          <w:sz w:val="24"/>
          <w:szCs w:val="24"/>
        </w:rPr>
        <w:t>20</w:t>
      </w:r>
      <w:r w:rsidR="00DC5810">
        <w:rPr>
          <w:sz w:val="24"/>
          <w:szCs w:val="24"/>
        </w:rPr>
        <w:t>24</w:t>
      </w:r>
      <w:r w:rsidR="00A522A5" w:rsidRPr="00A522A5">
        <w:rPr>
          <w:sz w:val="24"/>
          <w:szCs w:val="24"/>
        </w:rPr>
        <w:t xml:space="preserve"> r.</w:t>
      </w:r>
    </w:p>
    <w:p w14:paraId="001A83F7" w14:textId="77777777" w:rsidR="00A522A5" w:rsidRPr="00A522A5" w:rsidRDefault="00A522A5" w:rsidP="00A522A5">
      <w:pPr>
        <w:jc w:val="center"/>
        <w:rPr>
          <w:sz w:val="24"/>
          <w:szCs w:val="24"/>
        </w:rPr>
      </w:pPr>
    </w:p>
    <w:p w14:paraId="14453E8D" w14:textId="7CC3BBCD" w:rsidR="00A522A5" w:rsidRPr="00A522A5" w:rsidRDefault="00A522A5" w:rsidP="00A522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522A5">
        <w:rPr>
          <w:b/>
          <w:bCs/>
          <w:sz w:val="24"/>
          <w:szCs w:val="24"/>
        </w:rPr>
        <w:t>w sprawie powołania Komisji Skrutacyjnej d</w:t>
      </w:r>
      <w:r w:rsidR="00DB2FF0">
        <w:rPr>
          <w:b/>
          <w:bCs/>
          <w:sz w:val="24"/>
          <w:szCs w:val="24"/>
        </w:rPr>
        <w:t>o</w:t>
      </w:r>
      <w:r w:rsidRPr="00A522A5">
        <w:rPr>
          <w:b/>
          <w:bCs/>
          <w:sz w:val="24"/>
          <w:szCs w:val="24"/>
        </w:rPr>
        <w:t xml:space="preserve"> przeprowadzenia </w:t>
      </w:r>
      <w:r w:rsidR="00580CDF">
        <w:rPr>
          <w:b/>
          <w:bCs/>
          <w:sz w:val="24"/>
          <w:szCs w:val="24"/>
        </w:rPr>
        <w:t xml:space="preserve">tajnego </w:t>
      </w:r>
      <w:r w:rsidRPr="00A522A5">
        <w:rPr>
          <w:b/>
          <w:bCs/>
          <w:sz w:val="24"/>
          <w:szCs w:val="24"/>
        </w:rPr>
        <w:t xml:space="preserve">głosowania </w:t>
      </w:r>
      <w:r w:rsidR="00580CDF">
        <w:rPr>
          <w:b/>
          <w:bCs/>
          <w:sz w:val="24"/>
          <w:szCs w:val="24"/>
        </w:rPr>
        <w:t xml:space="preserve">w </w:t>
      </w:r>
      <w:r w:rsidRPr="00A522A5">
        <w:rPr>
          <w:b/>
          <w:bCs/>
          <w:sz w:val="24"/>
          <w:szCs w:val="24"/>
        </w:rPr>
        <w:t>wybor</w:t>
      </w:r>
      <w:r w:rsidR="00580CDF">
        <w:rPr>
          <w:b/>
          <w:bCs/>
          <w:sz w:val="24"/>
          <w:szCs w:val="24"/>
        </w:rPr>
        <w:t>ach</w:t>
      </w:r>
      <w:r w:rsidRPr="00A522A5">
        <w:rPr>
          <w:b/>
          <w:bCs/>
          <w:sz w:val="24"/>
          <w:szCs w:val="24"/>
        </w:rPr>
        <w:t xml:space="preserve"> Przewodniczącego Rady Gminy </w:t>
      </w:r>
      <w:r w:rsidR="00DC5810">
        <w:rPr>
          <w:b/>
          <w:bCs/>
          <w:sz w:val="24"/>
          <w:szCs w:val="24"/>
        </w:rPr>
        <w:t>Gozdowo</w:t>
      </w:r>
      <w:r w:rsidRPr="00A522A5">
        <w:rPr>
          <w:b/>
          <w:bCs/>
          <w:sz w:val="24"/>
          <w:szCs w:val="24"/>
        </w:rPr>
        <w:t>.</w:t>
      </w:r>
    </w:p>
    <w:p w14:paraId="3F7D53F5" w14:textId="77777777" w:rsidR="00A522A5" w:rsidRPr="00A522A5" w:rsidRDefault="00A522A5" w:rsidP="00A522A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60AB0B5" w14:textId="551A8B3B" w:rsidR="00A522A5" w:rsidRPr="005361C8" w:rsidRDefault="00A522A5" w:rsidP="00A522A5">
      <w:pPr>
        <w:jc w:val="both"/>
        <w:rPr>
          <w:sz w:val="24"/>
          <w:szCs w:val="24"/>
        </w:rPr>
      </w:pPr>
      <w:r w:rsidRPr="005361C8">
        <w:rPr>
          <w:sz w:val="24"/>
          <w:szCs w:val="24"/>
        </w:rPr>
        <w:t xml:space="preserve">     Na podstawie art. 19 ust. 1 ustawy z dnia 8 marca 1990 r. o samorządzie gminnym (</w:t>
      </w:r>
      <w:r w:rsidR="00054B83" w:rsidRPr="00B4024E">
        <w:rPr>
          <w:sz w:val="24"/>
          <w:szCs w:val="24"/>
        </w:rPr>
        <w:t>Dz.U. z 20</w:t>
      </w:r>
      <w:r w:rsidR="00DC5810">
        <w:rPr>
          <w:sz w:val="24"/>
          <w:szCs w:val="24"/>
        </w:rPr>
        <w:t>24</w:t>
      </w:r>
      <w:r w:rsidR="00054B83" w:rsidRPr="00B4024E">
        <w:rPr>
          <w:sz w:val="24"/>
          <w:szCs w:val="24"/>
        </w:rPr>
        <w:t xml:space="preserve"> r. poz. </w:t>
      </w:r>
      <w:r w:rsidR="00DC5810">
        <w:rPr>
          <w:sz w:val="24"/>
          <w:szCs w:val="24"/>
        </w:rPr>
        <w:t>40 z późn. zm</w:t>
      </w:r>
      <w:r w:rsidRPr="005361C8">
        <w:rPr>
          <w:sz w:val="24"/>
          <w:szCs w:val="24"/>
        </w:rPr>
        <w:t xml:space="preserve">) </w:t>
      </w:r>
      <w:r w:rsidR="005361C8" w:rsidRPr="005361C8">
        <w:rPr>
          <w:sz w:val="24"/>
          <w:szCs w:val="24"/>
        </w:rPr>
        <w:t xml:space="preserve">§ </w:t>
      </w:r>
      <w:r w:rsidR="00995D70">
        <w:rPr>
          <w:sz w:val="24"/>
          <w:szCs w:val="24"/>
        </w:rPr>
        <w:t>34</w:t>
      </w:r>
      <w:r w:rsidR="00104DBD">
        <w:rPr>
          <w:sz w:val="24"/>
          <w:szCs w:val="24"/>
        </w:rPr>
        <w:t xml:space="preserve"> </w:t>
      </w:r>
      <w:r w:rsidR="005361C8" w:rsidRPr="005361C8">
        <w:rPr>
          <w:sz w:val="24"/>
          <w:szCs w:val="24"/>
        </w:rPr>
        <w:t xml:space="preserve"> ust. </w:t>
      </w:r>
      <w:r w:rsidR="00104DBD">
        <w:rPr>
          <w:sz w:val="24"/>
          <w:szCs w:val="24"/>
        </w:rPr>
        <w:t>1</w:t>
      </w:r>
      <w:r w:rsidR="005361C8" w:rsidRPr="005361C8">
        <w:rPr>
          <w:sz w:val="24"/>
          <w:szCs w:val="24"/>
        </w:rPr>
        <w:t xml:space="preserve"> Statutu Gminy</w:t>
      </w:r>
      <w:r w:rsidR="00DC5810">
        <w:rPr>
          <w:sz w:val="24"/>
          <w:szCs w:val="24"/>
        </w:rPr>
        <w:t xml:space="preserve"> Gozdowo </w:t>
      </w:r>
      <w:r w:rsidR="001C50AC">
        <w:rPr>
          <w:sz w:val="24"/>
          <w:szCs w:val="24"/>
        </w:rPr>
        <w:t xml:space="preserve">(Dz. U. Woj. Maz. z 2020r. poz. 8022 z późn. zm.) </w:t>
      </w:r>
      <w:r w:rsidRPr="005361C8">
        <w:rPr>
          <w:sz w:val="24"/>
          <w:szCs w:val="24"/>
        </w:rPr>
        <w:t xml:space="preserve">uchwala się, co następuje: </w:t>
      </w:r>
    </w:p>
    <w:p w14:paraId="2329DF7B" w14:textId="77777777" w:rsidR="00EE4FC9" w:rsidRDefault="00A522A5" w:rsidP="00EE4FC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522A5">
        <w:rPr>
          <w:sz w:val="24"/>
          <w:szCs w:val="24"/>
        </w:rPr>
        <w:t xml:space="preserve"> </w:t>
      </w:r>
    </w:p>
    <w:p w14:paraId="186F2F5A" w14:textId="2601F212" w:rsidR="00A522A5" w:rsidRPr="00A522A5" w:rsidRDefault="00A522A5" w:rsidP="00EE4FC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522A5">
        <w:rPr>
          <w:b/>
          <w:sz w:val="24"/>
          <w:szCs w:val="24"/>
        </w:rPr>
        <w:t xml:space="preserve">§ 1. </w:t>
      </w:r>
      <w:r w:rsidRPr="00A522A5">
        <w:rPr>
          <w:sz w:val="24"/>
          <w:szCs w:val="24"/>
        </w:rPr>
        <w:t>Powołuje się Komisję Skrutacyjną d</w:t>
      </w:r>
      <w:r w:rsidR="00DB2FF0">
        <w:rPr>
          <w:sz w:val="24"/>
          <w:szCs w:val="24"/>
        </w:rPr>
        <w:t>o</w:t>
      </w:r>
      <w:r w:rsidRPr="00A522A5">
        <w:rPr>
          <w:sz w:val="24"/>
          <w:szCs w:val="24"/>
        </w:rPr>
        <w:t xml:space="preserve"> przeprowadzenia tajnego głosowania </w:t>
      </w:r>
      <w:r w:rsidR="00580CDF">
        <w:rPr>
          <w:sz w:val="24"/>
          <w:szCs w:val="24"/>
        </w:rPr>
        <w:t>w</w:t>
      </w:r>
      <w:r w:rsidR="00EE4FC9">
        <w:rPr>
          <w:sz w:val="24"/>
          <w:szCs w:val="24"/>
        </w:rPr>
        <w:t> </w:t>
      </w:r>
      <w:r w:rsidRPr="00A522A5">
        <w:rPr>
          <w:sz w:val="24"/>
          <w:szCs w:val="24"/>
        </w:rPr>
        <w:t>wybor</w:t>
      </w:r>
      <w:r w:rsidR="00580CDF">
        <w:rPr>
          <w:sz w:val="24"/>
          <w:szCs w:val="24"/>
        </w:rPr>
        <w:t>ach</w:t>
      </w:r>
      <w:r w:rsidRPr="00A522A5">
        <w:rPr>
          <w:sz w:val="24"/>
          <w:szCs w:val="24"/>
        </w:rPr>
        <w:t xml:space="preserve"> Przewodniczącego Rady Gminy </w:t>
      </w:r>
      <w:r w:rsidR="001C50AC">
        <w:rPr>
          <w:sz w:val="24"/>
          <w:szCs w:val="24"/>
        </w:rPr>
        <w:t xml:space="preserve">Gozdowo </w:t>
      </w:r>
      <w:r w:rsidRPr="00A522A5">
        <w:rPr>
          <w:sz w:val="24"/>
          <w:szCs w:val="24"/>
        </w:rPr>
        <w:t>w składzie:</w:t>
      </w:r>
    </w:p>
    <w:p w14:paraId="7C7855FA" w14:textId="13C3B635" w:rsidR="00A522A5" w:rsidRPr="00A522A5" w:rsidRDefault="006E45B5" w:rsidP="00A522A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radny </w:t>
      </w:r>
      <w:r w:rsidR="001C50AC">
        <w:rPr>
          <w:sz w:val="24"/>
          <w:szCs w:val="24"/>
        </w:rPr>
        <w:t>……………………………….</w:t>
      </w:r>
      <w:r w:rsidR="00A522A5" w:rsidRPr="00A522A5">
        <w:rPr>
          <w:sz w:val="24"/>
          <w:szCs w:val="24"/>
        </w:rPr>
        <w:t>;</w:t>
      </w:r>
    </w:p>
    <w:p w14:paraId="2F874032" w14:textId="4F28E09F" w:rsidR="00A522A5" w:rsidRPr="00A522A5" w:rsidRDefault="00EE4FC9" w:rsidP="00A522A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6E45B5">
        <w:rPr>
          <w:sz w:val="24"/>
          <w:szCs w:val="24"/>
        </w:rPr>
        <w:t xml:space="preserve">radna </w:t>
      </w:r>
      <w:r w:rsidR="001C50AC">
        <w:rPr>
          <w:sz w:val="24"/>
          <w:szCs w:val="24"/>
        </w:rPr>
        <w:t>……………………………….</w:t>
      </w:r>
      <w:r w:rsidR="00A522A5" w:rsidRPr="00A522A5">
        <w:rPr>
          <w:sz w:val="24"/>
          <w:szCs w:val="24"/>
        </w:rPr>
        <w:t>;</w:t>
      </w:r>
    </w:p>
    <w:p w14:paraId="72B6990D" w14:textId="1C74C953" w:rsidR="00EE4FC9" w:rsidRDefault="006E45B5" w:rsidP="00EE4FC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radna </w:t>
      </w:r>
      <w:r w:rsidR="001C50AC">
        <w:rPr>
          <w:sz w:val="24"/>
          <w:szCs w:val="24"/>
        </w:rPr>
        <w:t>………………………………..</w:t>
      </w:r>
    </w:p>
    <w:p w14:paraId="621A6E39" w14:textId="77777777" w:rsidR="00EE4FC9" w:rsidRDefault="00EE4FC9" w:rsidP="00EE4FC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14:paraId="2B036D21" w14:textId="77777777" w:rsidR="00A522A5" w:rsidRPr="00A522A5" w:rsidRDefault="00EE4FC9" w:rsidP="00EE4FC9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522A5" w:rsidRPr="00A522A5">
        <w:rPr>
          <w:b/>
          <w:sz w:val="24"/>
          <w:szCs w:val="24"/>
        </w:rPr>
        <w:t xml:space="preserve">§ 2. </w:t>
      </w:r>
      <w:r w:rsidR="00A522A5" w:rsidRPr="00A522A5">
        <w:rPr>
          <w:sz w:val="24"/>
          <w:szCs w:val="24"/>
        </w:rPr>
        <w:t xml:space="preserve">Uchwała wchodzi w życie z </w:t>
      </w:r>
      <w:r w:rsidR="00580CDF">
        <w:rPr>
          <w:sz w:val="24"/>
          <w:szCs w:val="24"/>
        </w:rPr>
        <w:t xml:space="preserve">chwilą </w:t>
      </w:r>
      <w:r w:rsidR="00A522A5" w:rsidRPr="00A522A5">
        <w:rPr>
          <w:sz w:val="24"/>
          <w:szCs w:val="24"/>
        </w:rPr>
        <w:t>podjęcia.</w:t>
      </w:r>
    </w:p>
    <w:p w14:paraId="3D7E5E75" w14:textId="77777777" w:rsidR="00F63A61" w:rsidRPr="00A522A5" w:rsidRDefault="00A522A5" w:rsidP="00A522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522A5">
        <w:rPr>
          <w:sz w:val="24"/>
          <w:szCs w:val="24"/>
        </w:rPr>
        <w:tab/>
      </w:r>
    </w:p>
    <w:p w14:paraId="33FA95AE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4D129F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D03282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2E6969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8EC638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5753D2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377455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76C0EF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D48BC9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035444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C4A207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88A628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5B2E89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152E17" w14:textId="77777777" w:rsidR="00D20827" w:rsidRDefault="00D20827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95E68C" w14:textId="77777777"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BA598F" w14:textId="77777777"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0A8E7A" w14:textId="77777777"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08BBC2" w14:textId="77777777" w:rsidR="00C33EE0" w:rsidRDefault="00C33EE0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17C85C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6E44D2" w14:textId="77777777" w:rsidR="00F63A61" w:rsidRDefault="00F63A61" w:rsidP="00F63A6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52E622" w14:textId="77777777" w:rsidR="000220E0" w:rsidRPr="006B5AD7" w:rsidRDefault="000220E0" w:rsidP="00F63A61">
      <w:pPr>
        <w:rPr>
          <w:b/>
          <w:sz w:val="24"/>
          <w:szCs w:val="24"/>
        </w:rPr>
      </w:pPr>
    </w:p>
    <w:p w14:paraId="5C5388E2" w14:textId="77777777" w:rsidR="00EE4FC9" w:rsidRDefault="00EE4FC9" w:rsidP="00F63A61">
      <w:pPr>
        <w:jc w:val="center"/>
        <w:rPr>
          <w:b/>
          <w:sz w:val="24"/>
          <w:szCs w:val="24"/>
        </w:rPr>
      </w:pPr>
    </w:p>
    <w:p w14:paraId="36E2AAE7" w14:textId="77777777" w:rsidR="001C50AC" w:rsidRDefault="001C50AC" w:rsidP="00F63A61">
      <w:pPr>
        <w:jc w:val="center"/>
        <w:rPr>
          <w:b/>
          <w:sz w:val="24"/>
          <w:szCs w:val="24"/>
        </w:rPr>
      </w:pPr>
    </w:p>
    <w:p w14:paraId="4897C6AC" w14:textId="77777777" w:rsidR="001C50AC" w:rsidRDefault="001C50AC" w:rsidP="00F63A61">
      <w:pPr>
        <w:jc w:val="center"/>
        <w:rPr>
          <w:b/>
          <w:sz w:val="24"/>
          <w:szCs w:val="24"/>
        </w:rPr>
      </w:pPr>
    </w:p>
    <w:p w14:paraId="7914A503" w14:textId="77777777" w:rsidR="001C50AC" w:rsidRDefault="001C50AC" w:rsidP="00F63A61">
      <w:pPr>
        <w:jc w:val="center"/>
        <w:rPr>
          <w:b/>
          <w:sz w:val="24"/>
          <w:szCs w:val="24"/>
        </w:rPr>
      </w:pPr>
    </w:p>
    <w:p w14:paraId="0BB71A79" w14:textId="77777777" w:rsidR="00EE4FC9" w:rsidRDefault="00EE4FC9" w:rsidP="00F63A61">
      <w:pPr>
        <w:jc w:val="center"/>
        <w:rPr>
          <w:b/>
          <w:sz w:val="24"/>
          <w:szCs w:val="24"/>
        </w:rPr>
      </w:pPr>
    </w:p>
    <w:p w14:paraId="0A7F5BAB" w14:textId="77777777" w:rsidR="00EE4FC9" w:rsidRDefault="00EE4FC9" w:rsidP="00F63A61">
      <w:pPr>
        <w:jc w:val="center"/>
        <w:rPr>
          <w:b/>
          <w:sz w:val="24"/>
          <w:szCs w:val="24"/>
        </w:rPr>
      </w:pPr>
    </w:p>
    <w:p w14:paraId="52EC5C14" w14:textId="77777777" w:rsidR="00EE4FC9" w:rsidRDefault="00EE4FC9" w:rsidP="00F63A61">
      <w:pPr>
        <w:jc w:val="center"/>
        <w:rPr>
          <w:b/>
          <w:sz w:val="24"/>
          <w:szCs w:val="24"/>
        </w:rPr>
      </w:pPr>
    </w:p>
    <w:p w14:paraId="50954481" w14:textId="77777777" w:rsidR="00EE4FC9" w:rsidRDefault="00EE4FC9" w:rsidP="00F63A61">
      <w:pPr>
        <w:jc w:val="center"/>
        <w:rPr>
          <w:b/>
          <w:sz w:val="24"/>
          <w:szCs w:val="24"/>
        </w:rPr>
      </w:pPr>
    </w:p>
    <w:p w14:paraId="0971EF85" w14:textId="77777777" w:rsidR="00EE4FC9" w:rsidRDefault="00EE4FC9" w:rsidP="00F63A61">
      <w:pPr>
        <w:jc w:val="center"/>
        <w:rPr>
          <w:b/>
          <w:sz w:val="24"/>
          <w:szCs w:val="24"/>
        </w:rPr>
      </w:pPr>
    </w:p>
    <w:p w14:paraId="72FE6EF2" w14:textId="77777777" w:rsidR="00F63A61" w:rsidRDefault="00F63A61" w:rsidP="00F63A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Uzasadnienie </w:t>
      </w:r>
    </w:p>
    <w:p w14:paraId="2674ABC0" w14:textId="77777777" w:rsidR="00F63A61" w:rsidRPr="00B30352" w:rsidRDefault="00F63A61" w:rsidP="00F63A61">
      <w:pPr>
        <w:jc w:val="center"/>
        <w:rPr>
          <w:b/>
          <w:sz w:val="24"/>
          <w:szCs w:val="24"/>
        </w:rPr>
      </w:pPr>
    </w:p>
    <w:p w14:paraId="0E8A85FB" w14:textId="77777777" w:rsidR="00F63A61" w:rsidRPr="00CA0E5A" w:rsidRDefault="00F63A61" w:rsidP="00F63A61">
      <w:pPr>
        <w:jc w:val="both"/>
        <w:rPr>
          <w:sz w:val="24"/>
          <w:szCs w:val="24"/>
        </w:rPr>
      </w:pPr>
    </w:p>
    <w:p w14:paraId="7342A7CD" w14:textId="77777777" w:rsidR="00E16096" w:rsidRDefault="0020725B" w:rsidP="00995D7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</w:t>
      </w:r>
      <w:r w:rsidR="00F63A61" w:rsidRPr="00CA0E5A">
        <w:rPr>
          <w:sz w:val="24"/>
          <w:szCs w:val="24"/>
        </w:rPr>
        <w:t>z art. 19 ust. 1 ustawy z dnia 8 marca 1990 r</w:t>
      </w:r>
      <w:r w:rsidR="002A2F70">
        <w:rPr>
          <w:sz w:val="24"/>
          <w:szCs w:val="24"/>
        </w:rPr>
        <w:t>.</w:t>
      </w:r>
      <w:r w:rsidR="00F63A61" w:rsidRPr="00CA0E5A">
        <w:rPr>
          <w:sz w:val="24"/>
          <w:szCs w:val="24"/>
        </w:rPr>
        <w:t xml:space="preserve"> o samorządzie gminnym</w:t>
      </w:r>
      <w:r>
        <w:rPr>
          <w:sz w:val="24"/>
          <w:szCs w:val="24"/>
        </w:rPr>
        <w:t xml:space="preserve"> rada gminy wybiera ze swego grona</w:t>
      </w:r>
      <w:r w:rsidR="00EE4FC9">
        <w:rPr>
          <w:sz w:val="24"/>
          <w:szCs w:val="24"/>
        </w:rPr>
        <w:t xml:space="preserve"> przewodniczącego </w:t>
      </w:r>
      <w:r w:rsidR="00F63A61" w:rsidRPr="00CA0E5A">
        <w:rPr>
          <w:sz w:val="24"/>
          <w:szCs w:val="24"/>
        </w:rPr>
        <w:t xml:space="preserve">i </w:t>
      </w:r>
      <w:r w:rsidR="00E16096">
        <w:rPr>
          <w:sz w:val="24"/>
          <w:szCs w:val="24"/>
        </w:rPr>
        <w:t xml:space="preserve">1-3 </w:t>
      </w:r>
      <w:r w:rsidR="00F63A61" w:rsidRPr="00CA0E5A">
        <w:rPr>
          <w:sz w:val="24"/>
          <w:szCs w:val="24"/>
        </w:rPr>
        <w:t xml:space="preserve">wiceprzewodniczących. Głosowania przeprowadza się w sposób tajny. </w:t>
      </w:r>
    </w:p>
    <w:p w14:paraId="5F2C5776" w14:textId="77EFC722" w:rsidR="00F63A61" w:rsidRDefault="00E16096" w:rsidP="00995D7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przeprowadzenia </w:t>
      </w:r>
      <w:r w:rsidR="00F63A61" w:rsidRPr="00CA0E5A">
        <w:rPr>
          <w:sz w:val="24"/>
          <w:szCs w:val="24"/>
        </w:rPr>
        <w:t xml:space="preserve">głosowania tajnego </w:t>
      </w:r>
      <w:r>
        <w:rPr>
          <w:sz w:val="24"/>
          <w:szCs w:val="24"/>
        </w:rPr>
        <w:t xml:space="preserve">określa </w:t>
      </w:r>
      <w:r w:rsidR="00580CDF">
        <w:rPr>
          <w:sz w:val="24"/>
          <w:szCs w:val="24"/>
        </w:rPr>
        <w:t xml:space="preserve">w § </w:t>
      </w:r>
      <w:r w:rsidR="00995D70">
        <w:rPr>
          <w:sz w:val="24"/>
          <w:szCs w:val="24"/>
        </w:rPr>
        <w:t>34</w:t>
      </w:r>
      <w:r w:rsidR="00580CDF">
        <w:rPr>
          <w:sz w:val="24"/>
          <w:szCs w:val="24"/>
        </w:rPr>
        <w:t xml:space="preserve"> </w:t>
      </w:r>
      <w:r w:rsidR="00F63A61" w:rsidRPr="00CA0E5A">
        <w:rPr>
          <w:sz w:val="24"/>
          <w:szCs w:val="24"/>
        </w:rPr>
        <w:t>Statut</w:t>
      </w:r>
      <w:r w:rsidR="00995D70">
        <w:rPr>
          <w:sz w:val="24"/>
          <w:szCs w:val="24"/>
        </w:rPr>
        <w:t>u</w:t>
      </w:r>
      <w:r w:rsidR="00F63A61" w:rsidRPr="00CA0E5A">
        <w:rPr>
          <w:sz w:val="24"/>
          <w:szCs w:val="24"/>
        </w:rPr>
        <w:t xml:space="preserve"> Gminy:</w:t>
      </w:r>
    </w:p>
    <w:p w14:paraId="1B678BBD" w14:textId="77777777" w:rsidR="00995D70" w:rsidRPr="00995D70" w:rsidRDefault="00F63A61" w:rsidP="00995D70">
      <w:pPr>
        <w:pStyle w:val="Default"/>
        <w:jc w:val="both"/>
        <w:rPr>
          <w:i/>
          <w:iCs/>
        </w:rPr>
      </w:pPr>
      <w:r w:rsidRPr="00995D70">
        <w:rPr>
          <w:rFonts w:eastAsia="Calibri"/>
          <w:b/>
          <w:bCs/>
          <w:i/>
        </w:rPr>
        <w:t>§ </w:t>
      </w:r>
      <w:r w:rsidR="00995D70" w:rsidRPr="00995D70">
        <w:rPr>
          <w:rFonts w:eastAsia="Calibri"/>
          <w:b/>
          <w:bCs/>
          <w:i/>
        </w:rPr>
        <w:t>34</w:t>
      </w:r>
      <w:r w:rsidRPr="00995D70">
        <w:rPr>
          <w:rFonts w:eastAsia="Calibri"/>
          <w:b/>
          <w:bCs/>
          <w:i/>
        </w:rPr>
        <w:t>.</w:t>
      </w:r>
      <w:r w:rsidRPr="00995D70">
        <w:rPr>
          <w:rFonts w:eastAsia="Calibri"/>
          <w:i/>
        </w:rPr>
        <w:t> </w:t>
      </w:r>
      <w:r w:rsidR="00E16096" w:rsidRPr="00995D70">
        <w:rPr>
          <w:rFonts w:eastAsia="Calibri"/>
          <w:i/>
        </w:rPr>
        <w:t xml:space="preserve"> </w:t>
      </w:r>
      <w:r w:rsidR="00995D70" w:rsidRPr="00995D70">
        <w:rPr>
          <w:i/>
          <w:iCs/>
        </w:rPr>
        <w:t xml:space="preserve">W głosowaniu tajnym radni głosują za pomocą kart ostemplowanych pieczęcią Rady, przy czym każdorazowo Rada ustala sposób głosowania, a samo głosowanie przeprowadza wybrana z grona Rady Komisja Skrutacyjna, z wyłonionym spośród siebie przewodniczącym. </w:t>
      </w:r>
    </w:p>
    <w:p w14:paraId="6E688D00" w14:textId="77777777" w:rsidR="00995D70" w:rsidRPr="00995D70" w:rsidRDefault="00995D70" w:rsidP="00995D70">
      <w:pPr>
        <w:pStyle w:val="Default"/>
        <w:jc w:val="both"/>
        <w:rPr>
          <w:i/>
          <w:iCs/>
        </w:rPr>
      </w:pPr>
      <w:r w:rsidRPr="00995D70">
        <w:rPr>
          <w:i/>
          <w:iCs/>
        </w:rPr>
        <w:t xml:space="preserve">2. Komisja Skrutacyjna przed przystąpieniem do głosowania objaśnia sposób głosowania i przeprowadza je, wyczytując kolejno radnych z listy obecności. </w:t>
      </w:r>
    </w:p>
    <w:p w14:paraId="3BF633CF" w14:textId="77777777" w:rsidR="00995D70" w:rsidRPr="00995D70" w:rsidRDefault="00995D70" w:rsidP="00995D70">
      <w:pPr>
        <w:pStyle w:val="Default"/>
        <w:jc w:val="both"/>
        <w:rPr>
          <w:i/>
          <w:iCs/>
        </w:rPr>
      </w:pPr>
      <w:r w:rsidRPr="00995D70">
        <w:rPr>
          <w:i/>
          <w:iCs/>
        </w:rPr>
        <w:t xml:space="preserve">3. Kart do głosowania nie może być więcej niż radnych obecnych na sesji. </w:t>
      </w:r>
    </w:p>
    <w:p w14:paraId="6F2E5AF2" w14:textId="77777777" w:rsidR="00995D70" w:rsidRPr="00995D70" w:rsidRDefault="00995D70" w:rsidP="00995D70">
      <w:pPr>
        <w:pStyle w:val="Default"/>
        <w:jc w:val="both"/>
        <w:rPr>
          <w:i/>
          <w:iCs/>
        </w:rPr>
      </w:pPr>
      <w:r w:rsidRPr="00995D70">
        <w:rPr>
          <w:i/>
          <w:iCs/>
        </w:rPr>
        <w:t xml:space="preserve">4. Po przeliczeniu głosów Przewodniczący Komisji Skrutacyjnej odczytuje protokół, podając wynik głosowania. </w:t>
      </w:r>
    </w:p>
    <w:p w14:paraId="09EA44EF" w14:textId="6063F271" w:rsidR="00F63A61" w:rsidRPr="00995D70" w:rsidRDefault="00995D70" w:rsidP="00995D70">
      <w:pPr>
        <w:spacing w:line="276" w:lineRule="auto"/>
        <w:jc w:val="both"/>
        <w:rPr>
          <w:rFonts w:eastAsia="Calibri"/>
          <w:i/>
          <w:iCs/>
          <w:sz w:val="24"/>
          <w:szCs w:val="24"/>
        </w:rPr>
      </w:pPr>
      <w:r w:rsidRPr="00995D70">
        <w:rPr>
          <w:i/>
          <w:iCs/>
          <w:sz w:val="22"/>
          <w:szCs w:val="22"/>
        </w:rPr>
        <w:t>5. Karty z oddanymi głosami i protokół głosowania stanowią załącznik do protokołu z sesji.</w:t>
      </w:r>
    </w:p>
    <w:p w14:paraId="7B6328C9" w14:textId="77777777" w:rsidR="00F63A61" w:rsidRPr="00CA0E5A" w:rsidRDefault="00F63A61" w:rsidP="00995D70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W związku z powyższym </w:t>
      </w:r>
      <w:r w:rsidR="002A2F70">
        <w:rPr>
          <w:rFonts w:eastAsia="Calibri"/>
          <w:sz w:val="24"/>
          <w:szCs w:val="24"/>
        </w:rPr>
        <w:t xml:space="preserve">należy </w:t>
      </w:r>
      <w:r>
        <w:rPr>
          <w:rFonts w:eastAsia="Calibri"/>
          <w:sz w:val="24"/>
          <w:szCs w:val="24"/>
        </w:rPr>
        <w:t>powoła</w:t>
      </w:r>
      <w:r w:rsidR="002A2F70">
        <w:rPr>
          <w:rFonts w:eastAsia="Calibri"/>
          <w:sz w:val="24"/>
          <w:szCs w:val="24"/>
        </w:rPr>
        <w:t>ć</w:t>
      </w:r>
      <w:r>
        <w:rPr>
          <w:rFonts w:eastAsia="Calibri"/>
          <w:sz w:val="24"/>
          <w:szCs w:val="24"/>
        </w:rPr>
        <w:t xml:space="preserve"> komisj</w:t>
      </w:r>
      <w:r w:rsidR="002A2F70">
        <w:rPr>
          <w:rFonts w:eastAsia="Calibri"/>
          <w:sz w:val="24"/>
          <w:szCs w:val="24"/>
        </w:rPr>
        <w:t>ę</w:t>
      </w:r>
      <w:r>
        <w:rPr>
          <w:rFonts w:eastAsia="Calibri"/>
          <w:sz w:val="24"/>
          <w:szCs w:val="24"/>
        </w:rPr>
        <w:t xml:space="preserve"> skrutacyjn</w:t>
      </w:r>
      <w:r w:rsidR="002A2F70">
        <w:rPr>
          <w:rFonts w:eastAsia="Calibri"/>
          <w:sz w:val="24"/>
          <w:szCs w:val="24"/>
        </w:rPr>
        <w:t>ą</w:t>
      </w:r>
      <w:r>
        <w:rPr>
          <w:rFonts w:eastAsia="Calibri"/>
          <w:sz w:val="24"/>
          <w:szCs w:val="24"/>
        </w:rPr>
        <w:t xml:space="preserve">, </w:t>
      </w:r>
      <w:r w:rsidR="002A2F70">
        <w:rPr>
          <w:rFonts w:eastAsia="Calibri"/>
          <w:sz w:val="24"/>
          <w:szCs w:val="24"/>
        </w:rPr>
        <w:t xml:space="preserve">określając jej </w:t>
      </w:r>
      <w:r>
        <w:rPr>
          <w:rFonts w:eastAsia="Calibri"/>
          <w:sz w:val="24"/>
          <w:szCs w:val="24"/>
        </w:rPr>
        <w:t>liczebność i skład</w:t>
      </w:r>
      <w:r w:rsidR="002A2F70">
        <w:rPr>
          <w:rFonts w:eastAsia="Calibri"/>
          <w:sz w:val="24"/>
          <w:szCs w:val="24"/>
        </w:rPr>
        <w:t>.</w:t>
      </w:r>
    </w:p>
    <w:p w14:paraId="2620AE6B" w14:textId="77777777" w:rsidR="00F63A61" w:rsidRPr="00CA0E5A" w:rsidRDefault="00F63A61" w:rsidP="00995D70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</w:p>
    <w:p w14:paraId="4ECFFB0A" w14:textId="77777777" w:rsidR="00F63A61" w:rsidRPr="00CA0E5A" w:rsidRDefault="00F63A61" w:rsidP="00995D70">
      <w:pPr>
        <w:spacing w:line="276" w:lineRule="auto"/>
        <w:jc w:val="both"/>
        <w:rPr>
          <w:sz w:val="24"/>
          <w:szCs w:val="24"/>
        </w:rPr>
      </w:pPr>
    </w:p>
    <w:p w14:paraId="1BDE8301" w14:textId="77777777" w:rsidR="00F63A61" w:rsidRDefault="00F63A61" w:rsidP="00995D70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42548512" w14:textId="77777777" w:rsidR="00F63A61" w:rsidRPr="006B5AD7" w:rsidRDefault="00F63A61" w:rsidP="00995D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81D6DC" w14:textId="77777777" w:rsidR="00F63A61" w:rsidRPr="006B5AD7" w:rsidRDefault="00F63A61" w:rsidP="00F63A61">
      <w:pPr>
        <w:tabs>
          <w:tab w:val="right" w:pos="893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B5AD7">
        <w:rPr>
          <w:sz w:val="24"/>
          <w:szCs w:val="24"/>
        </w:rPr>
        <w:tab/>
      </w:r>
    </w:p>
    <w:p w14:paraId="731C8F29" w14:textId="77777777" w:rsidR="00F63A61" w:rsidRPr="006B5AD7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ACFE8C" w14:textId="77777777" w:rsidR="00F63A61" w:rsidRPr="006B5AD7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CAE1500" w14:textId="77777777" w:rsidR="00F63A61" w:rsidRPr="006B5AD7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68A087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E33AE0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568980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E5E371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534E20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E906EE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BBA21D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472195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E00BF3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37334E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B822DB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1E1E81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C84E08D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A76913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76CE4D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D535FD" w14:textId="77777777" w:rsidR="00F63A61" w:rsidRDefault="00F63A61" w:rsidP="00F63A61">
      <w:pPr>
        <w:tabs>
          <w:tab w:val="right" w:pos="864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F8518D4" w14:textId="77777777" w:rsidR="00000000" w:rsidRDefault="00000000"/>
    <w:sectPr w:rsidR="00E7329F" w:rsidSect="004B42DC">
      <w:pgSz w:w="11906" w:h="16838" w:code="9"/>
      <w:pgMar w:top="1418" w:right="1418" w:bottom="1418" w:left="1985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A61"/>
    <w:rsid w:val="000220E0"/>
    <w:rsid w:val="00054B83"/>
    <w:rsid w:val="00085A0C"/>
    <w:rsid w:val="000A381A"/>
    <w:rsid w:val="00104DBD"/>
    <w:rsid w:val="00113E8A"/>
    <w:rsid w:val="001C50AC"/>
    <w:rsid w:val="0020725B"/>
    <w:rsid w:val="002A2F70"/>
    <w:rsid w:val="004B42DC"/>
    <w:rsid w:val="005361C8"/>
    <w:rsid w:val="0053744D"/>
    <w:rsid w:val="00580CDF"/>
    <w:rsid w:val="00607FD9"/>
    <w:rsid w:val="006E45B5"/>
    <w:rsid w:val="00824A13"/>
    <w:rsid w:val="00995D70"/>
    <w:rsid w:val="00A43C76"/>
    <w:rsid w:val="00A44321"/>
    <w:rsid w:val="00A522A5"/>
    <w:rsid w:val="00B8220A"/>
    <w:rsid w:val="00C212C5"/>
    <w:rsid w:val="00C33EE0"/>
    <w:rsid w:val="00D20827"/>
    <w:rsid w:val="00D828CD"/>
    <w:rsid w:val="00DB2FF0"/>
    <w:rsid w:val="00DC5810"/>
    <w:rsid w:val="00E16096"/>
    <w:rsid w:val="00EE4FC9"/>
    <w:rsid w:val="00F6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096F"/>
  <w15:docId w15:val="{83CBDDC5-4DC8-4637-977B-981CCAC3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522A5"/>
    <w:pPr>
      <w:keepNext/>
      <w:spacing w:line="360" w:lineRule="auto"/>
      <w:ind w:left="637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522A5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95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Chełmża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EP. Pudo</dc:creator>
  <cp:lastModifiedBy>Monika Gronczewska</cp:lastModifiedBy>
  <cp:revision>8</cp:revision>
  <cp:lastPrinted>2018-11-21T11:13:00Z</cp:lastPrinted>
  <dcterms:created xsi:type="dcterms:W3CDTF">2018-11-14T08:57:00Z</dcterms:created>
  <dcterms:modified xsi:type="dcterms:W3CDTF">2024-04-22T10:02:00Z</dcterms:modified>
</cp:coreProperties>
</file>