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EE2BC6" w14:textId="42B553AB" w:rsidR="001460A7" w:rsidRPr="001460A7" w:rsidRDefault="001460A7" w:rsidP="001460A7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1460A7">
        <w:rPr>
          <w:rFonts w:ascii="Times New Roman" w:hAnsi="Times New Roman"/>
          <w:b/>
          <w:bCs/>
          <w:sz w:val="28"/>
          <w:szCs w:val="28"/>
          <w:lang w:eastAsia="ar-SA"/>
        </w:rPr>
        <w:t>UCHWAŁA Nr  III/1</w:t>
      </w:r>
      <w:r>
        <w:rPr>
          <w:rFonts w:ascii="Times New Roman" w:hAnsi="Times New Roman"/>
          <w:b/>
          <w:bCs/>
          <w:sz w:val="28"/>
          <w:szCs w:val="28"/>
          <w:lang w:eastAsia="ar-SA"/>
        </w:rPr>
        <w:t>4</w:t>
      </w:r>
      <w:r w:rsidRPr="001460A7">
        <w:rPr>
          <w:rFonts w:ascii="Times New Roman" w:hAnsi="Times New Roman"/>
          <w:b/>
          <w:bCs/>
          <w:sz w:val="28"/>
          <w:szCs w:val="28"/>
          <w:lang w:eastAsia="ar-SA"/>
        </w:rPr>
        <w:t>/24</w:t>
      </w:r>
    </w:p>
    <w:p w14:paraId="50123015" w14:textId="77777777" w:rsidR="001460A7" w:rsidRPr="001460A7" w:rsidRDefault="001460A7" w:rsidP="001460A7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1460A7">
        <w:rPr>
          <w:rFonts w:ascii="Times New Roman" w:hAnsi="Times New Roman"/>
          <w:b/>
          <w:bCs/>
          <w:sz w:val="28"/>
          <w:szCs w:val="28"/>
          <w:lang w:eastAsia="ar-SA"/>
        </w:rPr>
        <w:t>Rady Gminy Gozdowo</w:t>
      </w:r>
    </w:p>
    <w:p w14:paraId="2F519EB8" w14:textId="77777777" w:rsidR="001460A7" w:rsidRPr="001460A7" w:rsidRDefault="001460A7" w:rsidP="001460A7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1460A7">
        <w:rPr>
          <w:rFonts w:ascii="Times New Roman" w:hAnsi="Times New Roman"/>
          <w:b/>
          <w:bCs/>
          <w:sz w:val="28"/>
          <w:szCs w:val="28"/>
          <w:lang w:eastAsia="ar-SA"/>
        </w:rPr>
        <w:t xml:space="preserve">z dnia 24 maja 2024 roku     </w:t>
      </w:r>
    </w:p>
    <w:p w14:paraId="64CB77B5" w14:textId="6942D6A7" w:rsidR="001460A7" w:rsidRPr="001460A7" w:rsidRDefault="001460A7" w:rsidP="001460A7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1460A7">
        <w:rPr>
          <w:rFonts w:ascii="Times New Roman" w:hAnsi="Times New Roman"/>
          <w:b/>
          <w:bCs/>
          <w:sz w:val="28"/>
          <w:szCs w:val="28"/>
          <w:lang w:eastAsia="ar-SA"/>
        </w:rPr>
        <w:t xml:space="preserve">                                                                                        </w:t>
      </w:r>
    </w:p>
    <w:p w14:paraId="1F926889" w14:textId="4A1D51FF" w:rsidR="0037035D" w:rsidRDefault="0037035D" w:rsidP="0037035D">
      <w:pPr>
        <w:pStyle w:val="Tekstpodstawowywcity3"/>
        <w:spacing w:line="276" w:lineRule="auto"/>
        <w:ind w:left="0"/>
        <w:jc w:val="both"/>
        <w:rPr>
          <w:b/>
          <w:sz w:val="28"/>
          <w:szCs w:val="28"/>
        </w:rPr>
      </w:pPr>
      <w:r w:rsidRPr="001460A7">
        <w:rPr>
          <w:b/>
          <w:sz w:val="28"/>
          <w:szCs w:val="28"/>
        </w:rPr>
        <w:t>w</w:t>
      </w:r>
      <w:r w:rsidR="001460A7">
        <w:rPr>
          <w:b/>
          <w:sz w:val="28"/>
          <w:szCs w:val="28"/>
        </w:rPr>
        <w:t xml:space="preserve"> sprawie zatwierdzenia Wieloletniego P</w:t>
      </w:r>
      <w:r w:rsidRPr="001460A7">
        <w:rPr>
          <w:b/>
          <w:sz w:val="28"/>
          <w:szCs w:val="28"/>
        </w:rPr>
        <w:t>rogramu</w:t>
      </w:r>
      <w:r w:rsidR="001460A7">
        <w:rPr>
          <w:b/>
          <w:sz w:val="28"/>
          <w:szCs w:val="28"/>
        </w:rPr>
        <w:t xml:space="preserve"> Gospodarowania Mieszkaniowym Z</w:t>
      </w:r>
      <w:r>
        <w:rPr>
          <w:b/>
          <w:sz w:val="28"/>
          <w:szCs w:val="28"/>
        </w:rPr>
        <w:t>asobem Gminy Gozdowo</w:t>
      </w:r>
      <w:r w:rsidR="00564340">
        <w:rPr>
          <w:b/>
          <w:sz w:val="28"/>
          <w:szCs w:val="28"/>
        </w:rPr>
        <w:t xml:space="preserve"> na lata 2024 - 2028</w:t>
      </w:r>
      <w:r>
        <w:rPr>
          <w:b/>
          <w:sz w:val="28"/>
          <w:szCs w:val="28"/>
        </w:rPr>
        <w:t xml:space="preserve">.  </w:t>
      </w:r>
    </w:p>
    <w:p w14:paraId="4EC10C50" w14:textId="77777777" w:rsidR="0037035D" w:rsidRDefault="0037035D" w:rsidP="0037035D">
      <w:pPr>
        <w:pStyle w:val="Tekstpodstawowywcity3"/>
        <w:spacing w:line="276" w:lineRule="auto"/>
        <w:ind w:left="1248" w:hanging="1248"/>
        <w:rPr>
          <w:sz w:val="28"/>
          <w:szCs w:val="28"/>
        </w:rPr>
      </w:pPr>
    </w:p>
    <w:p w14:paraId="5F0229E9" w14:textId="77777777" w:rsidR="0037035D" w:rsidRDefault="0037035D" w:rsidP="0037035D">
      <w:pPr>
        <w:pStyle w:val="Tekstpodstawowywcity3"/>
        <w:spacing w:line="276" w:lineRule="auto"/>
        <w:ind w:left="1248" w:hanging="1248"/>
        <w:rPr>
          <w:sz w:val="28"/>
          <w:szCs w:val="28"/>
        </w:rPr>
      </w:pPr>
    </w:p>
    <w:p w14:paraId="710EA91B" w14:textId="6A3B8109" w:rsidR="0037035D" w:rsidRDefault="0037035D" w:rsidP="0037035D">
      <w:p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Na  podstawie  art.  18  ust 2  pkt 15, art. 40 ust 1 i 2 pkt 3 i   art. 41 ust 1 ustawy z  dnia  8  marca  1990  roku  o   samorządzie  gminnym  (tekst  jednolity   Dz.U.  z  20</w:t>
      </w:r>
      <w:r w:rsidR="00FF255F">
        <w:rPr>
          <w:rFonts w:ascii="Times New Roman" w:hAnsi="Times New Roman"/>
          <w:sz w:val="28"/>
          <w:szCs w:val="28"/>
        </w:rPr>
        <w:t>2</w:t>
      </w:r>
      <w:r w:rsidR="00F41A51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r.  poz. </w:t>
      </w:r>
      <w:r w:rsidR="00F41A51">
        <w:rPr>
          <w:rFonts w:ascii="Times New Roman" w:hAnsi="Times New Roman"/>
          <w:sz w:val="28"/>
          <w:szCs w:val="28"/>
        </w:rPr>
        <w:t>609</w:t>
      </w:r>
      <w:r>
        <w:rPr>
          <w:rFonts w:ascii="Times New Roman" w:hAnsi="Times New Roman"/>
          <w:sz w:val="28"/>
          <w:szCs w:val="28"/>
        </w:rPr>
        <w:t xml:space="preserve">),  art. 21 ust 1 pkt 1 i ust 2 ustawy  z </w:t>
      </w:r>
      <w:r w:rsidR="00F41A5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dnia        </w:t>
      </w:r>
      <w:r w:rsidR="00FF255F">
        <w:rPr>
          <w:rFonts w:ascii="Times New Roman" w:hAnsi="Times New Roman"/>
          <w:sz w:val="28"/>
          <w:szCs w:val="28"/>
        </w:rPr>
        <w:t xml:space="preserve">      </w:t>
      </w:r>
      <w:r w:rsidR="00F41A51"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>21 czerwca  2001r.  o  ochronie praw lokatorów, mieszkaniowym zasobie gminy      i zmianie Kodeksu Cywilnego  (tekst jednolity Dz.U. z 20</w:t>
      </w:r>
      <w:r w:rsidR="00FF255F">
        <w:rPr>
          <w:rFonts w:ascii="Times New Roman" w:hAnsi="Times New Roman"/>
          <w:sz w:val="28"/>
          <w:szCs w:val="28"/>
        </w:rPr>
        <w:t>23</w:t>
      </w:r>
      <w:r>
        <w:rPr>
          <w:rFonts w:ascii="Times New Roman" w:hAnsi="Times New Roman"/>
          <w:sz w:val="28"/>
          <w:szCs w:val="28"/>
        </w:rPr>
        <w:t xml:space="preserve">r., poz. </w:t>
      </w:r>
      <w:r w:rsidR="00FF255F">
        <w:rPr>
          <w:rFonts w:ascii="Times New Roman" w:hAnsi="Times New Roman"/>
          <w:sz w:val="28"/>
          <w:szCs w:val="28"/>
        </w:rPr>
        <w:t>725</w:t>
      </w:r>
      <w:r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bCs/>
          <w:sz w:val="28"/>
          <w:szCs w:val="28"/>
        </w:rPr>
        <w:t xml:space="preserve"> uchwala się, co następuje: </w:t>
      </w:r>
    </w:p>
    <w:p w14:paraId="5A7A6C5D" w14:textId="77777777" w:rsidR="0037035D" w:rsidRDefault="0037035D" w:rsidP="0037035D">
      <w:pPr>
        <w:jc w:val="both"/>
        <w:rPr>
          <w:rFonts w:ascii="Times New Roman" w:hAnsi="Times New Roman"/>
          <w:sz w:val="28"/>
          <w:szCs w:val="28"/>
        </w:rPr>
      </w:pPr>
    </w:p>
    <w:p w14:paraId="259C19DB" w14:textId="0AB9EDCC" w:rsidR="0037035D" w:rsidRDefault="0037035D" w:rsidP="0037035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§ 1. </w:t>
      </w:r>
      <w:r w:rsidR="001460A7">
        <w:rPr>
          <w:rFonts w:ascii="Times New Roman" w:hAnsi="Times New Roman"/>
          <w:sz w:val="28"/>
          <w:szCs w:val="28"/>
        </w:rPr>
        <w:t>Uchwala się Wieloletni Program Gospodarowania Mieszkaniowym Z</w:t>
      </w:r>
      <w:r>
        <w:rPr>
          <w:rFonts w:ascii="Times New Roman" w:hAnsi="Times New Roman"/>
          <w:sz w:val="28"/>
          <w:szCs w:val="28"/>
        </w:rPr>
        <w:t>asobem Gminy Gozdowo na lata 20</w:t>
      </w:r>
      <w:r w:rsidR="00FF255F">
        <w:rPr>
          <w:rFonts w:ascii="Times New Roman" w:hAnsi="Times New Roman"/>
          <w:sz w:val="28"/>
          <w:szCs w:val="28"/>
        </w:rPr>
        <w:t>2</w:t>
      </w:r>
      <w:r w:rsidR="00A60DF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202</w:t>
      </w:r>
      <w:r w:rsidR="00FF255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</w:t>
      </w:r>
    </w:p>
    <w:p w14:paraId="7098B9E0" w14:textId="77777777" w:rsidR="0037035D" w:rsidRDefault="0037035D" w:rsidP="003703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E1FC5FB" w14:textId="77777777" w:rsidR="0037035D" w:rsidRDefault="0037035D" w:rsidP="0037035D">
      <w:pPr>
        <w:tabs>
          <w:tab w:val="num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§ 2. </w:t>
      </w:r>
      <w:r>
        <w:rPr>
          <w:rFonts w:ascii="Times New Roman" w:hAnsi="Times New Roman"/>
          <w:sz w:val="28"/>
          <w:szCs w:val="28"/>
        </w:rPr>
        <w:t>Wykonanie Uchwały powierza się Wójtowi Gminy Gozdowo.</w:t>
      </w:r>
    </w:p>
    <w:p w14:paraId="13FAEE8D" w14:textId="77777777" w:rsidR="0037035D" w:rsidRDefault="0037035D" w:rsidP="0037035D">
      <w:pPr>
        <w:tabs>
          <w:tab w:val="num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14:paraId="1C9E4BD3" w14:textId="77777777" w:rsidR="0037035D" w:rsidRDefault="0037035D" w:rsidP="0037035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§ 3. </w:t>
      </w:r>
      <w:r>
        <w:rPr>
          <w:rFonts w:ascii="Times New Roman" w:hAnsi="Times New Roman"/>
          <w:sz w:val="28"/>
          <w:szCs w:val="28"/>
        </w:rPr>
        <w:t xml:space="preserve">Uchwała podlega publikacji w Dzienniku Urzędowym Województwa Mazowieckiego.  </w:t>
      </w:r>
    </w:p>
    <w:p w14:paraId="7FCFA4C1" w14:textId="77777777" w:rsidR="0037035D" w:rsidRDefault="0037035D" w:rsidP="003703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5BF08EC6" w14:textId="77777777" w:rsidR="0037035D" w:rsidRDefault="0037035D" w:rsidP="0037035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§ 4. </w:t>
      </w:r>
      <w:r>
        <w:rPr>
          <w:rFonts w:ascii="Times New Roman" w:hAnsi="Times New Roman"/>
          <w:sz w:val="28"/>
          <w:szCs w:val="28"/>
        </w:rPr>
        <w:t xml:space="preserve">Uchwała  obowiązuje po upływie 14 dni od ogłoszenia.  </w:t>
      </w:r>
    </w:p>
    <w:p w14:paraId="36A23C23" w14:textId="77777777" w:rsidR="0037035D" w:rsidRDefault="0037035D" w:rsidP="003703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08E9EE60" w14:textId="77777777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116A7C52" w14:textId="3304D37F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 </w:t>
      </w:r>
      <w:r w:rsidR="00142F24" w:rsidRPr="00142F24">
        <w:drawing>
          <wp:inline distT="0" distB="0" distL="0" distR="0" wp14:anchorId="64E18BD1" wp14:editId="6A0D60B8">
            <wp:extent cx="5760720" cy="552450"/>
            <wp:effectExtent l="0" t="0" r="0" b="0"/>
            <wp:docPr id="211407304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30060B" w14:textId="77777777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7664ACEF" w14:textId="77777777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0F4B3DF8" w14:textId="77777777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5495115C" w14:textId="77777777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75C7CE16" w14:textId="77777777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0D3A0FC4" w14:textId="77777777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077B89BB" w14:textId="3C7A499D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19E46F72" w14:textId="77777777" w:rsidR="001460A7" w:rsidRDefault="001460A7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3A66DC0F" w14:textId="171504FE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1C6D3A13" w14:textId="77777777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295F6EE7" w14:textId="77777777" w:rsidR="0037035D" w:rsidRDefault="0037035D" w:rsidP="0037035D">
      <w:pPr>
        <w:pStyle w:val="Tytu"/>
        <w:tabs>
          <w:tab w:val="left" w:pos="0"/>
        </w:tabs>
        <w:spacing w:line="276" w:lineRule="auto"/>
        <w:jc w:val="left"/>
        <w:rPr>
          <w:i/>
          <w:sz w:val="24"/>
          <w:szCs w:val="24"/>
        </w:rPr>
      </w:pPr>
    </w:p>
    <w:p w14:paraId="4D2E4E96" w14:textId="77777777" w:rsidR="0037035D" w:rsidRDefault="0037035D" w:rsidP="0037035D">
      <w:pPr>
        <w:pStyle w:val="Tytu"/>
        <w:tabs>
          <w:tab w:val="left" w:pos="0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U z a s a d n i e n i e</w:t>
      </w:r>
    </w:p>
    <w:p w14:paraId="0489B2F4" w14:textId="62AB6497" w:rsidR="0037035D" w:rsidRDefault="0037035D" w:rsidP="0037035D">
      <w:pPr>
        <w:pStyle w:val="Tekstpodstawowywcity3"/>
        <w:spacing w:line="276" w:lineRule="auto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do Uchwały Nr </w:t>
      </w:r>
      <w:r w:rsidR="001460A7">
        <w:rPr>
          <w:b/>
          <w:sz w:val="24"/>
          <w:szCs w:val="24"/>
        </w:rPr>
        <w:t>III/14/24</w:t>
      </w:r>
      <w:r>
        <w:rPr>
          <w:b/>
          <w:sz w:val="24"/>
          <w:szCs w:val="24"/>
        </w:rPr>
        <w:t xml:space="preserve"> Rady Gminy Gozdowo z dnia </w:t>
      </w:r>
      <w:r w:rsidR="001460A7">
        <w:rPr>
          <w:b/>
          <w:sz w:val="24"/>
          <w:szCs w:val="24"/>
        </w:rPr>
        <w:t>24</w:t>
      </w:r>
      <w:r>
        <w:rPr>
          <w:b/>
          <w:sz w:val="24"/>
          <w:szCs w:val="24"/>
        </w:rPr>
        <w:t xml:space="preserve"> </w:t>
      </w:r>
      <w:r w:rsidR="001E66F1">
        <w:rPr>
          <w:b/>
          <w:sz w:val="24"/>
          <w:szCs w:val="24"/>
        </w:rPr>
        <w:t>maj</w:t>
      </w:r>
      <w:r w:rsidR="00FF255F">
        <w:rPr>
          <w:b/>
          <w:sz w:val="24"/>
          <w:szCs w:val="24"/>
        </w:rPr>
        <w:t>a</w:t>
      </w:r>
      <w:r>
        <w:rPr>
          <w:b/>
          <w:sz w:val="24"/>
          <w:szCs w:val="24"/>
        </w:rPr>
        <w:t xml:space="preserve"> 20</w:t>
      </w:r>
      <w:r w:rsidR="00FF255F">
        <w:rPr>
          <w:b/>
          <w:sz w:val="24"/>
          <w:szCs w:val="24"/>
        </w:rPr>
        <w:t>2</w:t>
      </w:r>
      <w:r w:rsidR="001E66F1">
        <w:rPr>
          <w:b/>
          <w:sz w:val="24"/>
          <w:szCs w:val="24"/>
        </w:rPr>
        <w:t>4</w:t>
      </w:r>
      <w:r w:rsidR="001460A7">
        <w:rPr>
          <w:b/>
          <w:sz w:val="24"/>
          <w:szCs w:val="24"/>
        </w:rPr>
        <w:t>r. w sprawie zatwierdzenia Wieloletniego Programu Gospodarowania Mieszkaniowym Z</w:t>
      </w:r>
      <w:r>
        <w:rPr>
          <w:b/>
          <w:sz w:val="24"/>
          <w:szCs w:val="24"/>
        </w:rPr>
        <w:t>asobem Gminy Gozdowo</w:t>
      </w:r>
      <w:r w:rsidR="00564340">
        <w:rPr>
          <w:b/>
          <w:sz w:val="24"/>
          <w:szCs w:val="24"/>
        </w:rPr>
        <w:t xml:space="preserve"> na lata 2024 - 2028</w:t>
      </w:r>
      <w:r>
        <w:rPr>
          <w:b/>
          <w:sz w:val="24"/>
          <w:szCs w:val="24"/>
        </w:rPr>
        <w:t xml:space="preserve">.  </w:t>
      </w:r>
    </w:p>
    <w:p w14:paraId="31A2E1AE" w14:textId="77777777" w:rsidR="0037035D" w:rsidRDefault="0037035D" w:rsidP="0037035D">
      <w:pPr>
        <w:pStyle w:val="Tekstpodstawowywcity3"/>
        <w:spacing w:line="276" w:lineRule="auto"/>
        <w:ind w:left="0"/>
        <w:jc w:val="both"/>
        <w:rPr>
          <w:b/>
          <w:sz w:val="24"/>
          <w:szCs w:val="24"/>
        </w:rPr>
      </w:pPr>
    </w:p>
    <w:p w14:paraId="50B89C0A" w14:textId="383C4783" w:rsidR="0037035D" w:rsidRDefault="0037035D" w:rsidP="0037035D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Zgodnie z art. 21 ust 1 pkt 1 i ust 2 ustawy  z  dnia  21 czerwca  2001r.  o  ochronie praw lokatorów, mieszkaniowym zasobie gminy i zmianie Kodeksu Cywilnego  (tekst jednolity Dz.U. z 20</w:t>
      </w:r>
      <w:r w:rsidR="00B507F5">
        <w:rPr>
          <w:rFonts w:ascii="Times New Roman" w:hAnsi="Times New Roman"/>
          <w:sz w:val="24"/>
          <w:szCs w:val="24"/>
        </w:rPr>
        <w:t>23</w:t>
      </w:r>
      <w:r>
        <w:rPr>
          <w:rFonts w:ascii="Times New Roman" w:hAnsi="Times New Roman"/>
          <w:sz w:val="24"/>
          <w:szCs w:val="24"/>
        </w:rPr>
        <w:t xml:space="preserve">r. poz. </w:t>
      </w:r>
      <w:r w:rsidR="00B507F5">
        <w:rPr>
          <w:rFonts w:ascii="Times New Roman" w:hAnsi="Times New Roman"/>
          <w:sz w:val="24"/>
          <w:szCs w:val="24"/>
        </w:rPr>
        <w:t>725</w:t>
      </w:r>
      <w:r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bCs/>
          <w:sz w:val="24"/>
          <w:szCs w:val="24"/>
        </w:rPr>
        <w:t xml:space="preserve"> Rada Gminy uchwala wieloletnie programy gospodarowania mieszkaniowym zasobem gminy.</w:t>
      </w:r>
    </w:p>
    <w:p w14:paraId="5546FE94" w14:textId="77777777" w:rsidR="0037035D" w:rsidRDefault="0037035D" w:rsidP="0037035D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Program powinien być opracowany na co najmniej pięć kolejnych lat i obejmować:</w:t>
      </w:r>
    </w:p>
    <w:p w14:paraId="1FA15087" w14:textId="43F41127" w:rsidR="0037035D" w:rsidRDefault="00122EAE" w:rsidP="0037035D">
      <w:pPr>
        <w:pStyle w:val="Tekstpodstawowy3"/>
        <w:numPr>
          <w:ilvl w:val="0"/>
          <w:numId w:val="1"/>
        </w:numPr>
        <w:spacing w:after="0"/>
        <w:ind w:left="426" w:right="5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="0037035D">
        <w:rPr>
          <w:rFonts w:ascii="Times New Roman" w:hAnsi="Times New Roman"/>
          <w:sz w:val="24"/>
          <w:szCs w:val="24"/>
        </w:rPr>
        <w:t xml:space="preserve">rognozę dotyczącą wielkości oraz stanu technicznego zasobu mieszkaniowego gminy             w poszczególnych latach, </w:t>
      </w:r>
    </w:p>
    <w:p w14:paraId="0A9B1FF1" w14:textId="4FA39336" w:rsidR="0037035D" w:rsidRDefault="00122EAE" w:rsidP="0037035D">
      <w:pPr>
        <w:pStyle w:val="Tekstpodstawowy3"/>
        <w:numPr>
          <w:ilvl w:val="0"/>
          <w:numId w:val="1"/>
        </w:numPr>
        <w:tabs>
          <w:tab w:val="left" w:pos="426"/>
        </w:tabs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37035D">
        <w:rPr>
          <w:rFonts w:ascii="Times New Roman" w:hAnsi="Times New Roman"/>
          <w:sz w:val="24"/>
          <w:szCs w:val="24"/>
        </w:rPr>
        <w:t>nalizę potrzeb oraz plan remontów i modernizacji wynikający ze stanu technicznego budynków i lokali z podziałem na kolejne lata</w:t>
      </w:r>
      <w:r>
        <w:rPr>
          <w:rFonts w:ascii="Times New Roman" w:hAnsi="Times New Roman"/>
          <w:sz w:val="24"/>
          <w:szCs w:val="24"/>
        </w:rPr>
        <w:t>,</w:t>
      </w:r>
    </w:p>
    <w:p w14:paraId="7C250C4E" w14:textId="4B515B78" w:rsidR="0037035D" w:rsidRDefault="00122EAE" w:rsidP="0037035D">
      <w:pPr>
        <w:numPr>
          <w:ilvl w:val="0"/>
          <w:numId w:val="1"/>
        </w:numPr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="0037035D">
        <w:rPr>
          <w:rFonts w:ascii="Times New Roman" w:hAnsi="Times New Roman"/>
          <w:sz w:val="24"/>
          <w:szCs w:val="24"/>
        </w:rPr>
        <w:t>lanowaną sprzedaż lokali w kolejnych latach</w:t>
      </w:r>
      <w:r>
        <w:rPr>
          <w:rFonts w:ascii="Times New Roman" w:hAnsi="Times New Roman"/>
          <w:sz w:val="24"/>
          <w:szCs w:val="24"/>
        </w:rPr>
        <w:t>,</w:t>
      </w:r>
    </w:p>
    <w:p w14:paraId="34560F89" w14:textId="5AACCBDA" w:rsidR="0037035D" w:rsidRDefault="00122EAE" w:rsidP="0037035D">
      <w:pPr>
        <w:numPr>
          <w:ilvl w:val="0"/>
          <w:numId w:val="1"/>
        </w:numPr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</w:t>
      </w:r>
      <w:r w:rsidR="0037035D">
        <w:rPr>
          <w:rFonts w:ascii="Times New Roman" w:hAnsi="Times New Roman"/>
          <w:sz w:val="24"/>
          <w:szCs w:val="24"/>
        </w:rPr>
        <w:t>asady polityki czynszowej oraz warunki obniżania czynszu</w:t>
      </w:r>
      <w:r>
        <w:rPr>
          <w:rFonts w:ascii="Times New Roman" w:hAnsi="Times New Roman"/>
          <w:sz w:val="24"/>
          <w:szCs w:val="24"/>
        </w:rPr>
        <w:t>,</w:t>
      </w:r>
    </w:p>
    <w:p w14:paraId="649ED6B4" w14:textId="24F6B086" w:rsidR="0037035D" w:rsidRDefault="001E66F1" w:rsidP="0037035D">
      <w:pPr>
        <w:numPr>
          <w:ilvl w:val="0"/>
          <w:numId w:val="1"/>
        </w:numPr>
        <w:ind w:left="426" w:right="-15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</w:t>
      </w:r>
      <w:r w:rsidR="0037035D">
        <w:rPr>
          <w:rFonts w:ascii="Times New Roman" w:hAnsi="Times New Roman"/>
          <w:sz w:val="24"/>
          <w:szCs w:val="24"/>
        </w:rPr>
        <w:t>posób i zasady zarządzania lokalami i budynkami wchodzącymi w skład mieszkaniowego zasobu gminy oraz przewidywane zmiany w zakresie zarządzania mieszkaniowym zasobem gminy w kolejnych latach</w:t>
      </w:r>
      <w:r w:rsidR="00122EAE">
        <w:rPr>
          <w:rFonts w:ascii="Times New Roman" w:hAnsi="Times New Roman"/>
          <w:sz w:val="24"/>
          <w:szCs w:val="24"/>
        </w:rPr>
        <w:t>,</w:t>
      </w:r>
    </w:p>
    <w:p w14:paraId="3C9FB2B9" w14:textId="159196C4" w:rsidR="0037035D" w:rsidRDefault="00122EAE" w:rsidP="0037035D">
      <w:pPr>
        <w:numPr>
          <w:ilvl w:val="0"/>
          <w:numId w:val="1"/>
        </w:numPr>
        <w:ind w:left="426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ź</w:t>
      </w:r>
      <w:r w:rsidR="0037035D">
        <w:rPr>
          <w:rFonts w:ascii="Times New Roman" w:hAnsi="Times New Roman"/>
          <w:sz w:val="24"/>
          <w:szCs w:val="24"/>
        </w:rPr>
        <w:t xml:space="preserve">ródła finansowania gospodarki mieszkaniowej w </w:t>
      </w:r>
      <w:r w:rsidR="001E66F1">
        <w:rPr>
          <w:rFonts w:ascii="Times New Roman" w:hAnsi="Times New Roman"/>
          <w:sz w:val="24"/>
          <w:szCs w:val="24"/>
        </w:rPr>
        <w:t>kolejnych l</w:t>
      </w:r>
      <w:r w:rsidR="0037035D">
        <w:rPr>
          <w:rFonts w:ascii="Times New Roman" w:hAnsi="Times New Roman"/>
          <w:sz w:val="24"/>
          <w:szCs w:val="24"/>
        </w:rPr>
        <w:t>atach</w:t>
      </w:r>
      <w:r>
        <w:rPr>
          <w:rFonts w:ascii="Times New Roman" w:hAnsi="Times New Roman"/>
          <w:sz w:val="24"/>
          <w:szCs w:val="24"/>
        </w:rPr>
        <w:t>,</w:t>
      </w:r>
    </w:p>
    <w:p w14:paraId="55983C4C" w14:textId="0602D98B" w:rsidR="0037035D" w:rsidRDefault="00122EAE" w:rsidP="0037035D">
      <w:pPr>
        <w:numPr>
          <w:ilvl w:val="0"/>
          <w:numId w:val="1"/>
        </w:numPr>
        <w:ind w:left="426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</w:t>
      </w:r>
      <w:r w:rsidR="0037035D">
        <w:rPr>
          <w:rFonts w:ascii="Times New Roman" w:hAnsi="Times New Roman"/>
          <w:sz w:val="24"/>
          <w:szCs w:val="24"/>
        </w:rPr>
        <w:t xml:space="preserve">ysokość </w:t>
      </w:r>
      <w:r>
        <w:rPr>
          <w:rFonts w:ascii="Times New Roman" w:hAnsi="Times New Roman"/>
          <w:sz w:val="24"/>
          <w:szCs w:val="24"/>
        </w:rPr>
        <w:t>kosztów</w:t>
      </w:r>
      <w:r w:rsidR="0037035D">
        <w:rPr>
          <w:rFonts w:ascii="Times New Roman" w:hAnsi="Times New Roman"/>
          <w:sz w:val="24"/>
          <w:szCs w:val="24"/>
        </w:rPr>
        <w:t xml:space="preserve"> w </w:t>
      </w:r>
      <w:r w:rsidR="001E66F1">
        <w:rPr>
          <w:rFonts w:ascii="Times New Roman" w:hAnsi="Times New Roman"/>
          <w:sz w:val="24"/>
          <w:szCs w:val="24"/>
        </w:rPr>
        <w:t xml:space="preserve">kolejnych </w:t>
      </w:r>
      <w:r w:rsidR="0037035D">
        <w:rPr>
          <w:rFonts w:ascii="Times New Roman" w:hAnsi="Times New Roman"/>
          <w:sz w:val="24"/>
          <w:szCs w:val="24"/>
        </w:rPr>
        <w:t xml:space="preserve">latach, z podziałem na koszty bieżącej eksploatacji, koszty remontów oraz koszty modernizacji lokali i budynków wchodzących w skład mieszkaniowego zasobu gminy, koszty zarządu nieruchomościami wspólnymi, których gmina jest jednym ze współwłaścicieli, a także </w:t>
      </w:r>
      <w:r>
        <w:rPr>
          <w:rFonts w:ascii="Times New Roman" w:hAnsi="Times New Roman"/>
          <w:sz w:val="24"/>
          <w:szCs w:val="24"/>
        </w:rPr>
        <w:t>koszty</w:t>
      </w:r>
      <w:r w:rsidR="0037035D">
        <w:rPr>
          <w:rFonts w:ascii="Times New Roman" w:hAnsi="Times New Roman"/>
          <w:sz w:val="24"/>
          <w:szCs w:val="24"/>
        </w:rPr>
        <w:t xml:space="preserve"> inwestycyjne</w:t>
      </w:r>
      <w:r>
        <w:rPr>
          <w:rFonts w:ascii="Times New Roman" w:hAnsi="Times New Roman"/>
          <w:sz w:val="24"/>
          <w:szCs w:val="24"/>
        </w:rPr>
        <w:t>,</w:t>
      </w:r>
    </w:p>
    <w:p w14:paraId="4C4E0853" w14:textId="28F69040" w:rsidR="0037035D" w:rsidRDefault="00122EAE" w:rsidP="0037035D">
      <w:pPr>
        <w:numPr>
          <w:ilvl w:val="0"/>
          <w:numId w:val="1"/>
        </w:numPr>
        <w:ind w:left="426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</w:t>
      </w:r>
      <w:r w:rsidR="0037035D">
        <w:rPr>
          <w:rFonts w:ascii="Times New Roman" w:hAnsi="Times New Roman"/>
          <w:sz w:val="24"/>
          <w:szCs w:val="24"/>
        </w:rPr>
        <w:t>pis innych działań mających na celu poprawę wykorzystania i racjonalizację gospodarowania mieszkaniowym zasobem gminy</w:t>
      </w:r>
      <w:r>
        <w:rPr>
          <w:rFonts w:ascii="Times New Roman" w:hAnsi="Times New Roman"/>
          <w:sz w:val="24"/>
          <w:szCs w:val="24"/>
        </w:rPr>
        <w:t>, a w szczególności:</w:t>
      </w:r>
    </w:p>
    <w:p w14:paraId="64D3CFD7" w14:textId="6D1981FF" w:rsidR="00122EAE" w:rsidRDefault="00122EAE" w:rsidP="00122EAE">
      <w:pPr>
        <w:pStyle w:val="Akapitzlist"/>
        <w:numPr>
          <w:ilvl w:val="0"/>
          <w:numId w:val="18"/>
        </w:numPr>
        <w:ind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niezbędny zakres zmian</w:t>
      </w:r>
      <w:r w:rsidR="00C10B09">
        <w:rPr>
          <w:rFonts w:ascii="Times New Roman" w:hAnsi="Times New Roman"/>
          <w:sz w:val="24"/>
          <w:szCs w:val="24"/>
        </w:rPr>
        <w:t xml:space="preserve"> lokali związanych z remontami budynków i</w:t>
      </w:r>
      <w:r w:rsidR="001E66F1">
        <w:rPr>
          <w:rFonts w:ascii="Times New Roman" w:hAnsi="Times New Roman"/>
          <w:sz w:val="24"/>
          <w:szCs w:val="24"/>
        </w:rPr>
        <w:t xml:space="preserve"> </w:t>
      </w:r>
      <w:r w:rsidR="00C10B09">
        <w:rPr>
          <w:rFonts w:ascii="Times New Roman" w:hAnsi="Times New Roman"/>
          <w:sz w:val="24"/>
          <w:szCs w:val="24"/>
        </w:rPr>
        <w:t>lokali,</w:t>
      </w:r>
    </w:p>
    <w:p w14:paraId="59D2BF06" w14:textId="41C0EA40" w:rsidR="00C10B09" w:rsidRPr="00122EAE" w:rsidRDefault="00C10B09" w:rsidP="00122EAE">
      <w:pPr>
        <w:pStyle w:val="Akapitzlist"/>
        <w:numPr>
          <w:ilvl w:val="0"/>
          <w:numId w:val="18"/>
        </w:numPr>
        <w:ind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planowaną sprzedaż lokali.</w:t>
      </w:r>
    </w:p>
    <w:p w14:paraId="47658FCE" w14:textId="4DFE122E" w:rsidR="0037035D" w:rsidRDefault="0037035D" w:rsidP="001E66F1">
      <w:pPr>
        <w:pStyle w:val="Tekstpodstawowy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W skład mieszkaniowego zasobu Gminy Gozdowo wchodzą</w:t>
      </w:r>
      <w:r w:rsidR="001E66F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lokale mieszkalne </w:t>
      </w:r>
      <w:r w:rsidR="001E66F1">
        <w:rPr>
          <w:rFonts w:ascii="Times New Roman" w:hAnsi="Times New Roman"/>
          <w:sz w:val="24"/>
          <w:szCs w:val="24"/>
        </w:rPr>
        <w:t xml:space="preserve">               </w:t>
      </w:r>
      <w:r>
        <w:rPr>
          <w:rFonts w:ascii="Times New Roman" w:hAnsi="Times New Roman"/>
          <w:sz w:val="24"/>
          <w:szCs w:val="24"/>
        </w:rPr>
        <w:t xml:space="preserve">w miejscowościach: Gozdowo, ul. K. Gozdawy 21, Lelice, ul. Parkowa 1, Rogienice 34, </w:t>
      </w:r>
      <w:proofErr w:type="spellStart"/>
      <w:r>
        <w:rPr>
          <w:rFonts w:ascii="Times New Roman" w:hAnsi="Times New Roman"/>
          <w:sz w:val="24"/>
          <w:szCs w:val="24"/>
        </w:rPr>
        <w:t>Czarnominek</w:t>
      </w:r>
      <w:proofErr w:type="spellEnd"/>
      <w:r>
        <w:rPr>
          <w:rFonts w:ascii="Times New Roman" w:hAnsi="Times New Roman"/>
          <w:sz w:val="24"/>
          <w:szCs w:val="24"/>
        </w:rPr>
        <w:t xml:space="preserve"> 14, Dzięgielewo 5, Kolczyn 50/1, Rempin ul. Środkowa 21, Rempin </w:t>
      </w:r>
      <w:r w:rsidR="00A7679C">
        <w:rPr>
          <w:rFonts w:ascii="Times New Roman" w:hAnsi="Times New Roman"/>
          <w:sz w:val="24"/>
          <w:szCs w:val="24"/>
        </w:rPr>
        <w:t xml:space="preserve">                        </w:t>
      </w:r>
      <w:r>
        <w:rPr>
          <w:rFonts w:ascii="Times New Roman" w:hAnsi="Times New Roman"/>
          <w:sz w:val="24"/>
          <w:szCs w:val="24"/>
        </w:rPr>
        <w:t>ul. Środkowa 1, Rempin ul. Środkowa 25, Rempin ul. Szlachecka 2/3,</w:t>
      </w:r>
      <w:r w:rsidR="001E66F1">
        <w:rPr>
          <w:rFonts w:ascii="Times New Roman" w:hAnsi="Times New Roman"/>
          <w:sz w:val="24"/>
          <w:szCs w:val="24"/>
        </w:rPr>
        <w:t xml:space="preserve"> Czachowo 11</w:t>
      </w:r>
      <w:r>
        <w:rPr>
          <w:rFonts w:ascii="Times New Roman" w:hAnsi="Times New Roman"/>
          <w:sz w:val="24"/>
          <w:szCs w:val="24"/>
        </w:rPr>
        <w:t>.</w:t>
      </w:r>
    </w:p>
    <w:p w14:paraId="1E4AAC0D" w14:textId="245BE8E6" w:rsidR="0037035D" w:rsidRDefault="0037035D" w:rsidP="0037035D">
      <w:pPr>
        <w:pStyle w:val="Tekstpodstawowy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C23E5A">
        <w:rPr>
          <w:rFonts w:ascii="Times New Roman" w:hAnsi="Times New Roman"/>
          <w:sz w:val="24"/>
          <w:szCs w:val="24"/>
        </w:rPr>
        <w:t xml:space="preserve">Wykonywanie przez Gminę zadania własnego polegającego na dostarczeniu lokali </w:t>
      </w:r>
      <w:r w:rsidR="00C23E5A" w:rsidRPr="00C23E5A">
        <w:rPr>
          <w:rFonts w:ascii="Times New Roman" w:hAnsi="Times New Roman"/>
          <w:sz w:val="24"/>
          <w:szCs w:val="24"/>
        </w:rPr>
        <w:t>mieszkalnych</w:t>
      </w:r>
      <w:r w:rsidRPr="00C23E5A">
        <w:rPr>
          <w:rFonts w:ascii="Times New Roman" w:hAnsi="Times New Roman"/>
          <w:sz w:val="24"/>
          <w:szCs w:val="24"/>
        </w:rPr>
        <w:t xml:space="preserve"> w wypadkach</w:t>
      </w:r>
      <w:r>
        <w:rPr>
          <w:rFonts w:ascii="Times New Roman" w:hAnsi="Times New Roman"/>
          <w:sz w:val="24"/>
          <w:szCs w:val="24"/>
        </w:rPr>
        <w:t xml:space="preserve"> wskazanych przez ustawę o ochronie praw lokatorów, </w:t>
      </w:r>
      <w:r>
        <w:rPr>
          <w:rFonts w:ascii="Times New Roman" w:hAnsi="Times New Roman"/>
          <w:sz w:val="24"/>
          <w:szCs w:val="24"/>
        </w:rPr>
        <w:lastRenderedPageBreak/>
        <w:t xml:space="preserve">zaspokajanie potrzeb najbiedniejszej grupy członków wspólnoty samorządowej oraz zabezpieczenie lokali pod najem związany ze stosunkiem pracy obliguje Gminę do utrzymywania takiego zasobu mieszkaniowego, który pozwoliłby na realizację tych zadań. </w:t>
      </w:r>
    </w:p>
    <w:p w14:paraId="31B73CE0" w14:textId="184DF362" w:rsidR="0037035D" w:rsidRDefault="0037035D" w:rsidP="0037035D">
      <w:pPr>
        <w:pStyle w:val="Tekstpodstawowy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W związku z powyższym w latach 20</w:t>
      </w:r>
      <w:r w:rsidR="006F720D">
        <w:rPr>
          <w:rFonts w:ascii="Times New Roman" w:hAnsi="Times New Roman"/>
          <w:sz w:val="24"/>
          <w:szCs w:val="24"/>
        </w:rPr>
        <w:t>2</w:t>
      </w:r>
      <w:r w:rsidR="00A60DF2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– 202</w:t>
      </w:r>
      <w:r w:rsidR="006F720D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nie przewiduje się sprzedaży lokali wchodzących w skład zasobu mieszkaniowego. Nie przewiduje się również powiększenia mieszkaniowego zasobu gminy poprzez budowę nowych mieszkań, nie planuje się przeprowadzania modernizacji zasobu mieszkaniowego gminy, a jedynie ich remonty.</w:t>
      </w:r>
    </w:p>
    <w:p w14:paraId="5DA72228" w14:textId="14908659" w:rsidR="0037035D" w:rsidRDefault="0037035D" w:rsidP="0037035D">
      <w:pPr>
        <w:pStyle w:val="Tekstpodstawowy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Remonty i bieżącą konserwację budynków i lokali znajdujących się w zasobach gminy planuje się w ramach uzyskanych środków finansowych z wpłat  czynszów za lokale mieszkalne oraz środków przewidzianych na ten cel w budżecie gminy.       </w:t>
      </w:r>
    </w:p>
    <w:p w14:paraId="6FD64EFE" w14:textId="288086FE" w:rsidR="0037035D" w:rsidRDefault="0037035D" w:rsidP="0037035D">
      <w:pPr>
        <w:ind w:right="5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W lokalach wchodzących w skład mieszkaniowego zasobu gminy, stawki czynszu za 1m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 powierzchni użytkowej lokali mieszkalnych i opłat niezależnych od właściciela ustala Wójt</w:t>
      </w:r>
      <w:r w:rsidR="006F720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w drodze zarządzenia.</w:t>
      </w:r>
    </w:p>
    <w:p w14:paraId="0BA146C9" w14:textId="77777777" w:rsidR="0037035D" w:rsidRDefault="0037035D" w:rsidP="0037035D">
      <w:pPr>
        <w:ind w:right="5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Najemca, oprócz czynszu zobowiązany jest do uiszczenia opłat eksploatacyjnych, tj. opłat za energię elektryczną, energię cieplną, dostawę wody do lokalu z sieci wodociągowej, odbiór nieczystości stałych i płynnych.</w:t>
      </w:r>
    </w:p>
    <w:p w14:paraId="45253EB2" w14:textId="4AFF9B9D" w:rsidR="0037035D" w:rsidRDefault="0037035D" w:rsidP="0037035D">
      <w:pPr>
        <w:ind w:right="5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Stawkę czynszu Wójt może podwyższyć nie częściej niż raz w roku co najmniej </w:t>
      </w:r>
      <w:r w:rsidR="00A7679C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o średnioroczny wskaźnik wzrostu cen towarów i usług konsumpcyjnych ogółem </w:t>
      </w:r>
      <w:r w:rsidR="00C94E92">
        <w:rPr>
          <w:rFonts w:ascii="Times New Roman" w:hAnsi="Times New Roman"/>
          <w:sz w:val="24"/>
          <w:szCs w:val="24"/>
        </w:rPr>
        <w:t xml:space="preserve">                           </w:t>
      </w:r>
      <w:r>
        <w:rPr>
          <w:rFonts w:ascii="Times New Roman" w:hAnsi="Times New Roman"/>
          <w:sz w:val="24"/>
          <w:szCs w:val="24"/>
        </w:rPr>
        <w:t>w poprzednim roku kalendarzowym.</w:t>
      </w:r>
    </w:p>
    <w:p w14:paraId="40E31CEA" w14:textId="77777777" w:rsidR="0037035D" w:rsidRDefault="0037035D" w:rsidP="0037035D">
      <w:pPr>
        <w:ind w:right="5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Decyzje w sprawie zarządzania mieszkaniowym zasobem Gminy podejmuje w jej imieniu Wójt.</w:t>
      </w:r>
    </w:p>
    <w:p w14:paraId="63D90636" w14:textId="77777777" w:rsidR="0037035D" w:rsidRDefault="0037035D" w:rsidP="0037035D">
      <w:pPr>
        <w:ind w:right="5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najbliższych 5-ciu latach zarządzanie zasobami mieszkaniowymi gminy odbywać się będzie na dotychczasowych zasadach z wykorzystaniem pracowników administracyjnych Urzędu Gminy.</w:t>
      </w:r>
    </w:p>
    <w:p w14:paraId="17D03138" w14:textId="77777777" w:rsidR="0037035D" w:rsidRDefault="0037035D" w:rsidP="0037035D">
      <w:pPr>
        <w:ind w:right="50"/>
        <w:jc w:val="both"/>
        <w:rPr>
          <w:rFonts w:ascii="Times New Roman" w:hAnsi="Times New Roman"/>
          <w:sz w:val="24"/>
          <w:szCs w:val="24"/>
        </w:rPr>
      </w:pPr>
    </w:p>
    <w:p w14:paraId="28FCDE87" w14:textId="77777777" w:rsidR="0037035D" w:rsidRDefault="0037035D" w:rsidP="0037035D">
      <w:pPr>
        <w:ind w:right="-157"/>
        <w:jc w:val="both"/>
        <w:rPr>
          <w:rFonts w:ascii="Times New Roman" w:hAnsi="Times New Roman"/>
          <w:sz w:val="24"/>
          <w:szCs w:val="24"/>
        </w:rPr>
      </w:pPr>
    </w:p>
    <w:p w14:paraId="07F1A8D4" w14:textId="1C2FC9EA" w:rsidR="0037035D" w:rsidRDefault="00142F24" w:rsidP="0037035D">
      <w:pPr>
        <w:ind w:right="-157"/>
        <w:jc w:val="both"/>
        <w:rPr>
          <w:rFonts w:ascii="Times New Roman" w:hAnsi="Times New Roman"/>
          <w:sz w:val="24"/>
          <w:szCs w:val="24"/>
        </w:rPr>
      </w:pPr>
      <w:r w:rsidRPr="00142F24">
        <w:drawing>
          <wp:inline distT="0" distB="0" distL="0" distR="0" wp14:anchorId="66914413" wp14:editId="7FD448E3">
            <wp:extent cx="5760720" cy="552450"/>
            <wp:effectExtent l="0" t="0" r="0" b="0"/>
            <wp:docPr id="51239718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E680F1" w14:textId="77777777" w:rsidR="0037035D" w:rsidRDefault="0037035D" w:rsidP="0037035D">
      <w:pPr>
        <w:ind w:right="-157"/>
        <w:jc w:val="both"/>
        <w:rPr>
          <w:rFonts w:ascii="Times New Roman" w:hAnsi="Times New Roman"/>
          <w:b/>
          <w:sz w:val="24"/>
          <w:szCs w:val="24"/>
        </w:rPr>
      </w:pPr>
    </w:p>
    <w:p w14:paraId="11ED72AC" w14:textId="77777777" w:rsidR="0037035D" w:rsidRDefault="0037035D" w:rsidP="0037035D">
      <w:pPr>
        <w:ind w:right="-157"/>
        <w:jc w:val="both"/>
        <w:rPr>
          <w:rFonts w:ascii="Times New Roman" w:hAnsi="Times New Roman"/>
          <w:sz w:val="24"/>
          <w:szCs w:val="24"/>
        </w:rPr>
      </w:pPr>
    </w:p>
    <w:p w14:paraId="5D54F125" w14:textId="77777777" w:rsidR="0037035D" w:rsidRDefault="0037035D" w:rsidP="0037035D">
      <w:pPr>
        <w:ind w:right="-157"/>
        <w:jc w:val="both"/>
        <w:rPr>
          <w:rFonts w:ascii="Times New Roman" w:hAnsi="Times New Roman"/>
          <w:sz w:val="24"/>
          <w:szCs w:val="24"/>
        </w:rPr>
      </w:pPr>
    </w:p>
    <w:p w14:paraId="1EB40F48" w14:textId="2559AE6A" w:rsidR="0037035D" w:rsidRDefault="0037035D" w:rsidP="0037035D">
      <w:pPr>
        <w:ind w:right="-157"/>
        <w:jc w:val="both"/>
        <w:rPr>
          <w:rFonts w:ascii="Times New Roman" w:hAnsi="Times New Roman"/>
          <w:sz w:val="24"/>
          <w:szCs w:val="24"/>
        </w:rPr>
      </w:pPr>
    </w:p>
    <w:p w14:paraId="7C84E53B" w14:textId="115B08A4" w:rsidR="0037035D" w:rsidRDefault="0037035D" w:rsidP="0037035D">
      <w:pPr>
        <w:ind w:right="-157"/>
        <w:jc w:val="both"/>
        <w:rPr>
          <w:rFonts w:ascii="Times New Roman" w:hAnsi="Times New Roman"/>
          <w:sz w:val="24"/>
          <w:szCs w:val="24"/>
        </w:rPr>
      </w:pPr>
    </w:p>
    <w:p w14:paraId="4A44635E" w14:textId="77777777" w:rsidR="00720963" w:rsidRDefault="00720963" w:rsidP="0037035D">
      <w:pPr>
        <w:ind w:right="-157"/>
        <w:jc w:val="both"/>
        <w:rPr>
          <w:rFonts w:ascii="Times New Roman" w:hAnsi="Times New Roman"/>
          <w:sz w:val="24"/>
          <w:szCs w:val="24"/>
        </w:rPr>
      </w:pPr>
    </w:p>
    <w:p w14:paraId="1F88AF34" w14:textId="77777777" w:rsidR="00720963" w:rsidRDefault="00720963" w:rsidP="0037035D">
      <w:pPr>
        <w:ind w:right="-157"/>
        <w:jc w:val="both"/>
        <w:rPr>
          <w:rFonts w:ascii="Times New Roman" w:hAnsi="Times New Roman"/>
          <w:sz w:val="24"/>
          <w:szCs w:val="24"/>
        </w:rPr>
      </w:pPr>
    </w:p>
    <w:p w14:paraId="7CBAF3C7" w14:textId="5CEA9908" w:rsidR="0037035D" w:rsidRDefault="0037035D" w:rsidP="001460A7">
      <w:pPr>
        <w:pStyle w:val="Tytu"/>
        <w:spacing w:line="360" w:lineRule="auto"/>
        <w:jc w:val="right"/>
        <w:rPr>
          <w:b w:val="0"/>
          <w:szCs w:val="28"/>
        </w:rPr>
      </w:pPr>
      <w:r>
        <w:rPr>
          <w:b w:val="0"/>
          <w:i/>
          <w:sz w:val="24"/>
          <w:szCs w:val="24"/>
        </w:rPr>
        <w:t xml:space="preserve">Załącznik do Uchwały  Nr  </w:t>
      </w:r>
      <w:r w:rsidR="001460A7">
        <w:rPr>
          <w:b w:val="0"/>
          <w:i/>
          <w:sz w:val="24"/>
          <w:szCs w:val="24"/>
        </w:rPr>
        <w:t>III/14/24</w:t>
      </w:r>
    </w:p>
    <w:p w14:paraId="2B270318" w14:textId="52FF3063" w:rsidR="0037035D" w:rsidRDefault="0037035D" w:rsidP="001460A7">
      <w:pPr>
        <w:jc w:val="righ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Rady Gminy  Gozdowo z dnia </w:t>
      </w:r>
      <w:r w:rsidR="001460A7">
        <w:rPr>
          <w:rFonts w:ascii="Times New Roman" w:hAnsi="Times New Roman"/>
          <w:i/>
          <w:sz w:val="24"/>
          <w:szCs w:val="24"/>
        </w:rPr>
        <w:t xml:space="preserve">24 maja </w:t>
      </w:r>
      <w:r>
        <w:rPr>
          <w:rFonts w:ascii="Times New Roman" w:hAnsi="Times New Roman"/>
          <w:i/>
          <w:sz w:val="24"/>
          <w:szCs w:val="24"/>
        </w:rPr>
        <w:t>20</w:t>
      </w:r>
      <w:r w:rsidR="006F720D">
        <w:rPr>
          <w:rFonts w:ascii="Times New Roman" w:hAnsi="Times New Roman"/>
          <w:i/>
          <w:sz w:val="24"/>
          <w:szCs w:val="24"/>
        </w:rPr>
        <w:t>2</w:t>
      </w:r>
      <w:r w:rsidR="001479C3">
        <w:rPr>
          <w:rFonts w:ascii="Times New Roman" w:hAnsi="Times New Roman"/>
          <w:i/>
          <w:sz w:val="24"/>
          <w:szCs w:val="24"/>
        </w:rPr>
        <w:t>4</w:t>
      </w:r>
      <w:r>
        <w:rPr>
          <w:rFonts w:ascii="Times New Roman" w:hAnsi="Times New Roman"/>
          <w:i/>
          <w:sz w:val="24"/>
          <w:szCs w:val="24"/>
        </w:rPr>
        <w:t xml:space="preserve">r.  </w:t>
      </w:r>
    </w:p>
    <w:p w14:paraId="22F01CCF" w14:textId="77777777" w:rsidR="001460A7" w:rsidRDefault="001460A7" w:rsidP="001460A7">
      <w:pPr>
        <w:jc w:val="right"/>
        <w:rPr>
          <w:rFonts w:ascii="Times New Roman" w:hAnsi="Times New Roman"/>
          <w:i/>
          <w:sz w:val="24"/>
          <w:szCs w:val="24"/>
        </w:rPr>
      </w:pPr>
    </w:p>
    <w:p w14:paraId="12AE757B" w14:textId="77777777" w:rsidR="0037035D" w:rsidRDefault="0037035D" w:rsidP="0037035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WIELOLETNI PROGRAM GOSPODAROWANIA</w:t>
      </w:r>
    </w:p>
    <w:p w14:paraId="49DDA748" w14:textId="77777777" w:rsidR="0037035D" w:rsidRDefault="0037035D" w:rsidP="0037035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ZASOBEM MIESZKANIOWYM GMINY GOZDOWO</w:t>
      </w:r>
    </w:p>
    <w:p w14:paraId="57674674" w14:textId="725E1DCC" w:rsidR="0037035D" w:rsidRDefault="0037035D" w:rsidP="0037035D">
      <w:pPr>
        <w:pStyle w:val="Nagwek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LATA 20</w:t>
      </w:r>
      <w:r w:rsidR="006F720D">
        <w:rPr>
          <w:rFonts w:ascii="Times New Roman" w:hAnsi="Times New Roman"/>
          <w:sz w:val="24"/>
          <w:szCs w:val="24"/>
        </w:rPr>
        <w:t>2</w:t>
      </w:r>
      <w:r w:rsidR="00A60DF2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– 202</w:t>
      </w:r>
      <w:r w:rsidR="006F720D">
        <w:rPr>
          <w:rFonts w:ascii="Times New Roman" w:hAnsi="Times New Roman"/>
          <w:sz w:val="24"/>
          <w:szCs w:val="24"/>
        </w:rPr>
        <w:t>8</w:t>
      </w:r>
    </w:p>
    <w:p w14:paraId="3006AD0E" w14:textId="77777777" w:rsidR="0037035D" w:rsidRDefault="0037035D" w:rsidP="0037035D">
      <w:pPr>
        <w:pStyle w:val="Tekstpodstawowy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Rozdział I</w:t>
      </w:r>
    </w:p>
    <w:p w14:paraId="0B29AE8E" w14:textId="77777777" w:rsidR="0037035D" w:rsidRDefault="0037035D" w:rsidP="0037035D">
      <w:pPr>
        <w:pStyle w:val="Tekstpodstawowy3"/>
        <w:spacing w:after="0" w:line="240" w:lineRule="auto"/>
        <w:ind w:right="-28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Postanowienia ogólne. </w:t>
      </w:r>
    </w:p>
    <w:p w14:paraId="591A4777" w14:textId="77777777" w:rsidR="0037035D" w:rsidRDefault="0037035D" w:rsidP="0037035D">
      <w:pPr>
        <w:pStyle w:val="Tekstpodstawowy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1</w:t>
      </w:r>
    </w:p>
    <w:p w14:paraId="60347DD0" w14:textId="5BF7E892" w:rsidR="0037035D" w:rsidRDefault="0037035D" w:rsidP="0037035D">
      <w:pPr>
        <w:pStyle w:val="Tekstpodstawowy3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Głównym celem</w:t>
      </w:r>
      <w:r>
        <w:rPr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wieloletniego programu gospodarowania mieszkaniowym zasobem Gminy Gozdowo na lata 20</w:t>
      </w:r>
      <w:r w:rsidR="006F720D">
        <w:rPr>
          <w:rFonts w:ascii="Times New Roman" w:hAnsi="Times New Roman"/>
          <w:sz w:val="24"/>
          <w:szCs w:val="24"/>
        </w:rPr>
        <w:t>2</w:t>
      </w:r>
      <w:r w:rsidR="00A60DF2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– 202</w:t>
      </w:r>
      <w:r w:rsidR="006F720D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jest dążenie do racjonalnego i efektywnego gospodarowania posiadanym zasobem mieszkaniowym. </w:t>
      </w:r>
    </w:p>
    <w:p w14:paraId="58CB8FBE" w14:textId="77777777" w:rsidR="0037035D" w:rsidRDefault="0037035D" w:rsidP="0037035D">
      <w:pPr>
        <w:pStyle w:val="Tekstpodstawowy3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Ilekroć w uchwale jest mowa o:</w:t>
      </w:r>
    </w:p>
    <w:p w14:paraId="14565D8B" w14:textId="77777777" w:rsidR="0037035D" w:rsidRDefault="0037035D" w:rsidP="0037035D">
      <w:pPr>
        <w:pStyle w:val="Tekstpodstawowy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Gminie, należy przez to rozumieć Gminę Gozdowo.</w:t>
      </w:r>
    </w:p>
    <w:p w14:paraId="504F5817" w14:textId="76ECC5D3" w:rsidR="0037035D" w:rsidRDefault="0037035D" w:rsidP="0037035D">
      <w:pPr>
        <w:pStyle w:val="Tekstpodstawowy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Ustawie, należy przez to rozumieć ustawę z  dnia  21  czerwca  2001r.  o  ochronie praw lokatorów, mieszkaniowym zasobie gminy i zmianie Kodeksu Cywilnego  (tekst jednolity Dz.U. z 20</w:t>
      </w:r>
      <w:r w:rsidR="006F720D">
        <w:rPr>
          <w:rFonts w:ascii="Times New Roman" w:hAnsi="Times New Roman"/>
          <w:sz w:val="24"/>
          <w:szCs w:val="24"/>
        </w:rPr>
        <w:t>23</w:t>
      </w:r>
      <w:r>
        <w:rPr>
          <w:rFonts w:ascii="Times New Roman" w:hAnsi="Times New Roman"/>
          <w:sz w:val="24"/>
          <w:szCs w:val="24"/>
        </w:rPr>
        <w:t xml:space="preserve">r., poz. </w:t>
      </w:r>
      <w:r w:rsidR="006F720D">
        <w:rPr>
          <w:rFonts w:ascii="Times New Roman" w:hAnsi="Times New Roman"/>
          <w:sz w:val="24"/>
          <w:szCs w:val="24"/>
        </w:rPr>
        <w:t>725</w:t>
      </w:r>
      <w:r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bCs/>
          <w:sz w:val="24"/>
          <w:szCs w:val="24"/>
        </w:rPr>
        <w:t>.</w:t>
      </w:r>
    </w:p>
    <w:p w14:paraId="0EF345D9" w14:textId="7532426E" w:rsidR="0037035D" w:rsidRDefault="0037035D" w:rsidP="0037035D">
      <w:pPr>
        <w:pStyle w:val="Tekstpodstawowy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Programie, należy przez to rozumieć W</w:t>
      </w:r>
      <w:r>
        <w:rPr>
          <w:rFonts w:ascii="Times New Roman" w:hAnsi="Times New Roman"/>
          <w:sz w:val="24"/>
          <w:szCs w:val="24"/>
        </w:rPr>
        <w:t>ieloletni program gospodarowania mieszkaniowym zasobem Gminy Gozdowo na lata 20</w:t>
      </w:r>
      <w:r w:rsidR="006F720D">
        <w:rPr>
          <w:rFonts w:ascii="Times New Roman" w:hAnsi="Times New Roman"/>
          <w:sz w:val="24"/>
          <w:szCs w:val="24"/>
        </w:rPr>
        <w:t>2</w:t>
      </w:r>
      <w:r w:rsidR="00A60DF2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– 202</w:t>
      </w:r>
      <w:r w:rsidR="006F720D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>.</w:t>
      </w:r>
    </w:p>
    <w:p w14:paraId="270487D8" w14:textId="77777777" w:rsidR="00F5550E" w:rsidRDefault="00F5550E" w:rsidP="0037035D">
      <w:pPr>
        <w:pStyle w:val="Tekstpodstawowy3"/>
        <w:jc w:val="both"/>
        <w:rPr>
          <w:rFonts w:ascii="Times New Roman" w:hAnsi="Times New Roman"/>
          <w:b/>
          <w:sz w:val="24"/>
          <w:szCs w:val="24"/>
        </w:rPr>
      </w:pPr>
    </w:p>
    <w:p w14:paraId="1F6C9ABC" w14:textId="77777777" w:rsidR="0037035D" w:rsidRDefault="0037035D" w:rsidP="0037035D">
      <w:pPr>
        <w:pStyle w:val="Tekstpodstawowy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Rozdział II</w:t>
      </w:r>
    </w:p>
    <w:p w14:paraId="2478E2B1" w14:textId="2F6E40E9" w:rsidR="0037035D" w:rsidRDefault="0037035D" w:rsidP="0037035D">
      <w:pPr>
        <w:pStyle w:val="Tekstpodstawowy3"/>
        <w:spacing w:after="0" w:line="240" w:lineRule="auto"/>
        <w:ind w:right="-92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Prognoza dotycząca wielkości oraz stanu technicznego zasobu mieszkaniowego gminy </w:t>
      </w:r>
      <w:r w:rsidR="00720963">
        <w:rPr>
          <w:rFonts w:ascii="Times New Roman" w:hAnsi="Times New Roman"/>
          <w:b/>
          <w:sz w:val="24"/>
          <w:szCs w:val="24"/>
        </w:rPr>
        <w:t xml:space="preserve">         </w:t>
      </w:r>
      <w:r>
        <w:rPr>
          <w:rFonts w:ascii="Times New Roman" w:hAnsi="Times New Roman"/>
          <w:b/>
          <w:sz w:val="24"/>
          <w:szCs w:val="24"/>
        </w:rPr>
        <w:t>w</w:t>
      </w:r>
      <w:r w:rsidR="0072096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poszczególnych latach.</w:t>
      </w:r>
    </w:p>
    <w:p w14:paraId="4C9D556D" w14:textId="77777777" w:rsidR="0037035D" w:rsidRDefault="0037035D" w:rsidP="0037035D">
      <w:pPr>
        <w:pStyle w:val="Tekstpodstawowy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2</w:t>
      </w:r>
    </w:p>
    <w:p w14:paraId="4AE3081F" w14:textId="1444FC0C" w:rsidR="0037035D" w:rsidRDefault="0037035D" w:rsidP="0037035D">
      <w:pPr>
        <w:pStyle w:val="Tekstpodstawowy3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skład mieszkaniowego zasobu Gminy Gozdowo wchodzą lokale położone w budynkach wolnostojących oraz lokale w budynku </w:t>
      </w:r>
      <w:r w:rsidR="001E07C9">
        <w:rPr>
          <w:rFonts w:ascii="Times New Roman" w:hAnsi="Times New Roman"/>
          <w:sz w:val="24"/>
          <w:szCs w:val="24"/>
        </w:rPr>
        <w:t>przy szkole w Gozdowie</w:t>
      </w:r>
      <w:r>
        <w:rPr>
          <w:rFonts w:ascii="Times New Roman" w:hAnsi="Times New Roman"/>
          <w:sz w:val="24"/>
          <w:szCs w:val="24"/>
        </w:rPr>
        <w:t xml:space="preserve"> będącym własnością Gminy, przeznaczone do wynajmowania na czas trwania stosunku pracy.</w:t>
      </w:r>
      <w:r>
        <w:rPr>
          <w:rFonts w:ascii="Times New Roman" w:hAnsi="Times New Roman"/>
          <w:sz w:val="24"/>
          <w:szCs w:val="24"/>
        </w:rPr>
        <w:tab/>
      </w:r>
    </w:p>
    <w:p w14:paraId="02BB58B8" w14:textId="4BD02E26" w:rsidR="0037035D" w:rsidRDefault="0037035D" w:rsidP="0037035D">
      <w:pPr>
        <w:pStyle w:val="Tekstpodstawowy3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Mieszkaniowy zasób Gminy Gozdowo obejmuje następujące</w:t>
      </w:r>
      <w:r w:rsidR="00496C1B">
        <w:rPr>
          <w:rFonts w:ascii="Times New Roman" w:hAnsi="Times New Roman"/>
          <w:sz w:val="24"/>
          <w:szCs w:val="24"/>
        </w:rPr>
        <w:t xml:space="preserve"> lokale</w:t>
      </w:r>
      <w:r>
        <w:rPr>
          <w:rFonts w:ascii="Times New Roman" w:hAnsi="Times New Roman"/>
          <w:sz w:val="24"/>
          <w:szCs w:val="24"/>
        </w:rPr>
        <w:t>:</w:t>
      </w:r>
    </w:p>
    <w:p w14:paraId="68473AF2" w14:textId="49965426" w:rsidR="0037035D" w:rsidRDefault="0037035D" w:rsidP="00496C1B">
      <w:pPr>
        <w:pStyle w:val="Tekstpodstawowy3"/>
        <w:jc w:val="both"/>
        <w:rPr>
          <w:rFonts w:ascii="Times New Roman" w:hAnsi="Times New Roman"/>
          <w:sz w:val="24"/>
          <w:szCs w:val="24"/>
        </w:rPr>
      </w:pPr>
    </w:p>
    <w:tbl>
      <w:tblPr>
        <w:tblW w:w="8805" w:type="dxa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850"/>
        <w:gridCol w:w="1559"/>
        <w:gridCol w:w="3844"/>
      </w:tblGrid>
      <w:tr w:rsidR="0037035D" w14:paraId="4FE46EDF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AD4749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Lp.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947F2F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Miejscowość (adres)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DFE260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Ilość lokali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FC4E79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Powierzchnia użytkowa </w:t>
            </w:r>
          </w:p>
          <w:p w14:paraId="215B4A61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 m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413D96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Stan techniczny</w:t>
            </w:r>
          </w:p>
        </w:tc>
      </w:tr>
      <w:tr w:rsidR="0037035D" w14:paraId="1B0A5239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7E3084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17E0B7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Gozdowo, </w:t>
            </w:r>
          </w:p>
          <w:p w14:paraId="34149F21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ul.Krystyna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Gozdawy 21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2975E1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9BF7C1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190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7C77BD" w14:textId="6FD29E9D" w:rsidR="0037035D" w:rsidRDefault="00F5550E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</w:t>
            </w:r>
            <w:r w:rsidR="0037035D">
              <w:rPr>
                <w:rFonts w:ascii="Times New Roman" w:hAnsi="Times New Roman"/>
                <w:sz w:val="24"/>
                <w:szCs w:val="24"/>
              </w:rPr>
              <w:t xml:space="preserve">obry, instalacja </w:t>
            </w:r>
            <w:proofErr w:type="spellStart"/>
            <w:r w:rsidR="0037035D">
              <w:rPr>
                <w:rFonts w:ascii="Times New Roman" w:hAnsi="Times New Roman"/>
                <w:sz w:val="24"/>
                <w:szCs w:val="24"/>
              </w:rPr>
              <w:t>wodno</w:t>
            </w:r>
            <w:proofErr w:type="spellEnd"/>
            <w:r w:rsidR="0037035D">
              <w:rPr>
                <w:rFonts w:ascii="Times New Roman" w:hAnsi="Times New Roman"/>
                <w:sz w:val="24"/>
                <w:szCs w:val="24"/>
              </w:rPr>
              <w:t xml:space="preserve"> – kanalizacyjna, ogrzewanie gazowe, termoizolacja.</w:t>
            </w:r>
          </w:p>
        </w:tc>
      </w:tr>
      <w:tr w:rsidR="0037035D" w14:paraId="48F82C43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010FE6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CBD76D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Lelice, </w:t>
            </w:r>
          </w:p>
          <w:p w14:paraId="24144797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ul. Parkowa1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0B4146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D3F6F6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B64816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Zły, instalacja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wodno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– kanalizacyjna.</w:t>
            </w:r>
          </w:p>
        </w:tc>
      </w:tr>
      <w:tr w:rsidR="0037035D" w14:paraId="458AB322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C6EFFD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F1B219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Rogienice 34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4A4638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74A3B7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144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B9875D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Średni, instalacja wodociągowa.</w:t>
            </w:r>
          </w:p>
        </w:tc>
      </w:tr>
      <w:tr w:rsidR="0037035D" w14:paraId="4736DD50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06E99B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3CD061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Czarnominek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14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12D076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D413AF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041217" w14:textId="77777777" w:rsidR="0037035D" w:rsidRPr="007F7337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7337">
              <w:rPr>
                <w:rFonts w:ascii="Times New Roman" w:hAnsi="Times New Roman"/>
                <w:sz w:val="24"/>
                <w:szCs w:val="24"/>
              </w:rPr>
              <w:t>Średni, instalacja wodociągowa.</w:t>
            </w:r>
          </w:p>
        </w:tc>
      </w:tr>
      <w:tr w:rsidR="0037035D" w14:paraId="692A4BB1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D5218D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74EFBE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Dzięgielewo 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1E3DD7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3737A5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5EAD47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Dobry, instalacja wodociągowa.</w:t>
            </w:r>
          </w:p>
        </w:tc>
      </w:tr>
      <w:tr w:rsidR="0037035D" w14:paraId="3FAD8784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A6A968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BDC809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Kolczyn 50/1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AFBF2A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456316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F6F8A5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Dobry, instalacja wodociągowa.</w:t>
            </w:r>
          </w:p>
        </w:tc>
      </w:tr>
      <w:tr w:rsidR="0037035D" w14:paraId="5D460FFD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8619C8" w14:textId="2E04A524" w:rsidR="0037035D" w:rsidRDefault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97D30B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Rempin, </w:t>
            </w:r>
          </w:p>
          <w:p w14:paraId="6E88081D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ul. Środkowa  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AC266F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4B71BA" w14:textId="77777777" w:rsidR="0037035D" w:rsidRDefault="0037035D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56BAB9" w14:textId="77777777" w:rsidR="0037035D" w:rsidRDefault="0037035D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Średni, instalacja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wodno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– kanalizacyjna.</w:t>
            </w:r>
          </w:p>
        </w:tc>
      </w:tr>
      <w:tr w:rsidR="00496C1B" w14:paraId="51C1B0B6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3F3C0" w14:textId="0340165F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76EB0" w14:textId="77777777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Rempin, </w:t>
            </w:r>
          </w:p>
          <w:p w14:paraId="47EAC46C" w14:textId="17933BC5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ul. Środkowa 21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E3B81" w14:textId="7B6A787B" w:rsidR="00496C1B" w:rsidRDefault="00496C1B" w:rsidP="00496C1B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D764A" w14:textId="67E2933C" w:rsidR="00496C1B" w:rsidRDefault="00496C1B" w:rsidP="00496C1B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720963"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FD818" w14:textId="7D9DEF4B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Średni, instalacja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wodno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– kanalizacyjna.</w:t>
            </w:r>
          </w:p>
        </w:tc>
      </w:tr>
      <w:tr w:rsidR="00496C1B" w14:paraId="1077FB52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E0535F" w14:textId="77777777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EB4405" w14:textId="77777777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Rempin, </w:t>
            </w:r>
          </w:p>
          <w:p w14:paraId="6F9D4BDB" w14:textId="77777777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ul. Środkowa 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73FAD0" w14:textId="77777777" w:rsidR="00496C1B" w:rsidRDefault="00496C1B" w:rsidP="00496C1B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69A08D" w14:textId="77777777" w:rsidR="00496C1B" w:rsidRDefault="00496C1B" w:rsidP="00496C1B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413AC1" w14:textId="77777777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Średni, instalacja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wodno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– kanalizacyjna.</w:t>
            </w:r>
          </w:p>
        </w:tc>
      </w:tr>
      <w:tr w:rsidR="00496C1B" w14:paraId="20B1147C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F14058" w14:textId="77777777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3E5BB6" w14:textId="77777777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Rempin, </w:t>
            </w:r>
          </w:p>
          <w:p w14:paraId="3A515CF6" w14:textId="77777777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ul. Szlachecka 2/3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682F58" w14:textId="77777777" w:rsidR="00496C1B" w:rsidRDefault="00496C1B" w:rsidP="00496C1B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ED24F9" w14:textId="77777777" w:rsidR="00496C1B" w:rsidRDefault="00496C1B" w:rsidP="00496C1B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B054C6" w14:textId="77777777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Średni, instalacja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wodno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– kanalizacyjna.</w:t>
            </w:r>
          </w:p>
        </w:tc>
      </w:tr>
      <w:tr w:rsidR="00496C1B" w14:paraId="5CDE696B" w14:textId="77777777" w:rsidTr="00496C1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BCE2F" w14:textId="3A249EAC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1911B" w14:textId="5BCF6EBB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Czachowo 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87CD8" w14:textId="3FD7E80E" w:rsidR="00496C1B" w:rsidRDefault="00496C1B" w:rsidP="00496C1B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A589C" w14:textId="58EE3F0B" w:rsidR="00496C1B" w:rsidRDefault="00496C1B" w:rsidP="00496C1B">
            <w:pPr>
              <w:pStyle w:val="Tekstpodstawowy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62B78" w14:textId="46F580A8" w:rsidR="00496C1B" w:rsidRDefault="00496C1B" w:rsidP="00496C1B">
            <w:pPr>
              <w:pStyle w:val="Tekstpodstawowy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Zły, instalacja wodociągowa.</w:t>
            </w:r>
          </w:p>
        </w:tc>
      </w:tr>
    </w:tbl>
    <w:p w14:paraId="2F741FAB" w14:textId="41693A57" w:rsidR="0037035D" w:rsidRPr="00496C1B" w:rsidRDefault="0037035D" w:rsidP="00496C1B">
      <w:pPr>
        <w:pStyle w:val="Tekstpodstawowy3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496C1B">
        <w:rPr>
          <w:rFonts w:ascii="Times New Roman" w:hAnsi="Times New Roman"/>
          <w:sz w:val="24"/>
          <w:szCs w:val="24"/>
        </w:rPr>
        <w:t xml:space="preserve">W </w:t>
      </w:r>
      <w:r w:rsidR="009B116D">
        <w:rPr>
          <w:rFonts w:ascii="Times New Roman" w:hAnsi="Times New Roman"/>
          <w:sz w:val="24"/>
          <w:szCs w:val="24"/>
        </w:rPr>
        <w:t xml:space="preserve">prognozowanym </w:t>
      </w:r>
      <w:r w:rsidRPr="00496C1B">
        <w:rPr>
          <w:rFonts w:ascii="Times New Roman" w:hAnsi="Times New Roman"/>
          <w:sz w:val="24"/>
          <w:szCs w:val="24"/>
        </w:rPr>
        <w:t xml:space="preserve">okresie nie przewiduje się </w:t>
      </w:r>
      <w:r w:rsidR="009B116D">
        <w:rPr>
          <w:rFonts w:ascii="Times New Roman" w:hAnsi="Times New Roman"/>
          <w:sz w:val="24"/>
          <w:szCs w:val="24"/>
        </w:rPr>
        <w:t>znacznego powiększenia wielkości</w:t>
      </w:r>
      <w:r w:rsidRPr="00496C1B">
        <w:rPr>
          <w:rFonts w:ascii="Times New Roman" w:hAnsi="Times New Roman"/>
          <w:sz w:val="24"/>
          <w:szCs w:val="24"/>
        </w:rPr>
        <w:t xml:space="preserve"> mieszkaniowego zasobu gminy</w:t>
      </w:r>
      <w:r w:rsidR="009B116D">
        <w:rPr>
          <w:rFonts w:ascii="Times New Roman" w:hAnsi="Times New Roman"/>
          <w:sz w:val="24"/>
          <w:szCs w:val="24"/>
        </w:rPr>
        <w:t>. Priorytetem jest utrzymanie w należytym stanie technicznym obiektów zasobu.</w:t>
      </w:r>
    </w:p>
    <w:p w14:paraId="67D6FF8C" w14:textId="77777777" w:rsidR="008B0A5A" w:rsidRDefault="008B0A5A" w:rsidP="0037035D">
      <w:pPr>
        <w:pStyle w:val="Tekstpodstawowy3"/>
        <w:jc w:val="both"/>
        <w:rPr>
          <w:rFonts w:ascii="Times New Roman" w:hAnsi="Times New Roman"/>
          <w:b/>
          <w:sz w:val="24"/>
          <w:szCs w:val="24"/>
        </w:rPr>
      </w:pPr>
    </w:p>
    <w:p w14:paraId="49373D4F" w14:textId="77777777" w:rsidR="0037035D" w:rsidRDefault="0037035D" w:rsidP="0037035D">
      <w:pPr>
        <w:pStyle w:val="Tekstpodstawowy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Rozdział III</w:t>
      </w:r>
    </w:p>
    <w:p w14:paraId="6737EAFF" w14:textId="77777777" w:rsidR="0037035D" w:rsidRDefault="0037035D" w:rsidP="0037035D">
      <w:pPr>
        <w:pStyle w:val="Tekstpodstawowy3"/>
        <w:tabs>
          <w:tab w:val="left" w:pos="426"/>
        </w:tabs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Analiza potrzeb oraz plan remontów i modernizacji wynikający ze stanu technicznego budynków i lokali z podziałem na kolejne lata.</w:t>
      </w:r>
    </w:p>
    <w:p w14:paraId="673F16AB" w14:textId="77777777" w:rsidR="0037035D" w:rsidRDefault="0037035D" w:rsidP="0037035D">
      <w:pPr>
        <w:pStyle w:val="Tekstpodstawowy3"/>
        <w:tabs>
          <w:tab w:val="left" w:pos="426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3</w:t>
      </w:r>
    </w:p>
    <w:p w14:paraId="7A559CBF" w14:textId="6E5A7604" w:rsidR="0037035D" w:rsidRDefault="00F5550E" w:rsidP="0037035D">
      <w:pPr>
        <w:pStyle w:val="Tekstpodstawowy3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</w:t>
      </w:r>
      <w:r w:rsidR="0037035D">
        <w:rPr>
          <w:rFonts w:ascii="Times New Roman" w:hAnsi="Times New Roman"/>
          <w:sz w:val="24"/>
          <w:szCs w:val="24"/>
        </w:rPr>
        <w:t xml:space="preserve">tan techniczny budynków to jeden z ważniejszych problemów w dziedzinie gospodarki lokalowej. </w:t>
      </w:r>
      <w:r w:rsidR="006A44BE">
        <w:rPr>
          <w:rFonts w:ascii="Times New Roman" w:hAnsi="Times New Roman"/>
          <w:sz w:val="24"/>
          <w:szCs w:val="24"/>
        </w:rPr>
        <w:t>Z</w:t>
      </w:r>
      <w:r w:rsidR="0037035D">
        <w:rPr>
          <w:rFonts w:ascii="Times New Roman" w:hAnsi="Times New Roman"/>
          <w:sz w:val="24"/>
          <w:szCs w:val="24"/>
        </w:rPr>
        <w:t xml:space="preserve"> powodu </w:t>
      </w:r>
      <w:r w:rsidR="006A44BE">
        <w:rPr>
          <w:rFonts w:ascii="Times New Roman" w:hAnsi="Times New Roman"/>
          <w:sz w:val="24"/>
          <w:szCs w:val="24"/>
        </w:rPr>
        <w:t xml:space="preserve">ich </w:t>
      </w:r>
      <w:r w:rsidR="0037035D">
        <w:rPr>
          <w:rFonts w:ascii="Times New Roman" w:hAnsi="Times New Roman"/>
          <w:sz w:val="24"/>
          <w:szCs w:val="24"/>
        </w:rPr>
        <w:t>wieloletniego eksploatowania</w:t>
      </w:r>
      <w:r w:rsidR="003217EE">
        <w:rPr>
          <w:rFonts w:ascii="Times New Roman" w:hAnsi="Times New Roman"/>
          <w:sz w:val="24"/>
          <w:szCs w:val="24"/>
        </w:rPr>
        <w:t xml:space="preserve"> </w:t>
      </w:r>
      <w:r w:rsidR="006A44BE">
        <w:rPr>
          <w:rFonts w:ascii="Times New Roman" w:hAnsi="Times New Roman"/>
          <w:sz w:val="24"/>
          <w:szCs w:val="24"/>
        </w:rPr>
        <w:t>z</w:t>
      </w:r>
      <w:r w:rsidR="0037035D">
        <w:rPr>
          <w:rFonts w:ascii="Times New Roman" w:hAnsi="Times New Roman"/>
          <w:sz w:val="24"/>
          <w:szCs w:val="24"/>
        </w:rPr>
        <w:t>decydowana większość</w:t>
      </w:r>
      <w:r w:rsidR="00B433B4">
        <w:rPr>
          <w:rFonts w:ascii="Times New Roman" w:hAnsi="Times New Roman"/>
          <w:sz w:val="24"/>
          <w:szCs w:val="24"/>
        </w:rPr>
        <w:t xml:space="preserve"> </w:t>
      </w:r>
      <w:r w:rsidR="0037035D">
        <w:rPr>
          <w:rFonts w:ascii="Times New Roman" w:hAnsi="Times New Roman"/>
          <w:sz w:val="24"/>
          <w:szCs w:val="24"/>
        </w:rPr>
        <w:t>wymaga remontów.</w:t>
      </w:r>
    </w:p>
    <w:p w14:paraId="416B4A8A" w14:textId="77777777" w:rsidR="0037035D" w:rsidRPr="00C94E92" w:rsidRDefault="0037035D" w:rsidP="0037035D">
      <w:pPr>
        <w:pStyle w:val="Tekstpodstawowy3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 w:rsidRPr="00C94E92">
        <w:rPr>
          <w:rFonts w:ascii="Times New Roman" w:hAnsi="Times New Roman"/>
          <w:sz w:val="24"/>
          <w:szCs w:val="24"/>
        </w:rPr>
        <w:t>W okresie obowiązywania niniejszego programu nie przewiduje się remontów kapitalnych całych budynków, gdyż wiąże się to z koniecznością wykwaterowania lokatorów do lokali zamiennych na czas trwania remontów, a tych gmina nie posiada.</w:t>
      </w:r>
    </w:p>
    <w:p w14:paraId="4C17736A" w14:textId="77777777" w:rsidR="0037035D" w:rsidRDefault="0037035D" w:rsidP="0037035D">
      <w:pPr>
        <w:pStyle w:val="Tekstpodstawowy3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W latach obowiązywania programu planuje się bieżącą konserwację budynków i lokali znajdujących się w zasobach gminy w ramach uzyskanych środków finansowych z wpłat za czynsze oraz środków przewidzianych na ten cel w budżecie gminy.</w:t>
      </w:r>
      <w:r>
        <w:rPr>
          <w:rFonts w:ascii="Times New Roman" w:hAnsi="Times New Roman"/>
          <w:sz w:val="24"/>
          <w:szCs w:val="24"/>
        </w:rPr>
        <w:tab/>
        <w:t xml:space="preserve">         </w:t>
      </w:r>
    </w:p>
    <w:p w14:paraId="3AB376D6" w14:textId="77777777" w:rsidR="0037035D" w:rsidRDefault="0037035D" w:rsidP="0037035D">
      <w:pPr>
        <w:numPr>
          <w:ilvl w:val="0"/>
          <w:numId w:val="7"/>
        </w:numPr>
        <w:ind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Przy sporządzaniu planu remontów i modernizacji zasobu mieszkaniowego gminy wykorzystywane zostają wyniki okresowych przeglądów budynków. </w:t>
      </w:r>
    </w:p>
    <w:p w14:paraId="11E2B49B" w14:textId="77777777" w:rsidR="0037035D" w:rsidRDefault="0037035D" w:rsidP="0037035D">
      <w:pPr>
        <w:ind w:left="709" w:right="-288" w:hanging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Przeglądy są przeprowadzane raz w roku przez osoby posiadające uprawnienia budowlane odpowiedniej specjalności. </w:t>
      </w:r>
    </w:p>
    <w:p w14:paraId="41374F03" w14:textId="77777777" w:rsidR="0037035D" w:rsidRDefault="0037035D" w:rsidP="0037035D">
      <w:pPr>
        <w:ind w:left="709" w:right="-288" w:hanging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Jeden raz na pięć lat okresowej kontroli jest poddana sprawność techniczna i wartość użytkowa całego obiektu, w szczególności sprawność i bezpieczeństwo instalacji elektrycznej, odgromowej, a także estetyka budynku i jego otoczenia.</w:t>
      </w:r>
    </w:p>
    <w:p w14:paraId="01DF027B" w14:textId="77777777" w:rsidR="0037035D" w:rsidRPr="00C94E92" w:rsidRDefault="0037035D" w:rsidP="0037035D">
      <w:pPr>
        <w:numPr>
          <w:ilvl w:val="0"/>
          <w:numId w:val="7"/>
        </w:numPr>
        <w:ind w:right="-288"/>
        <w:jc w:val="both"/>
        <w:rPr>
          <w:rFonts w:ascii="Times New Roman" w:hAnsi="Times New Roman"/>
          <w:sz w:val="24"/>
          <w:szCs w:val="24"/>
        </w:rPr>
      </w:pPr>
      <w:r w:rsidRPr="00C94E92">
        <w:rPr>
          <w:rFonts w:ascii="Times New Roman" w:hAnsi="Times New Roman"/>
          <w:sz w:val="24"/>
          <w:szCs w:val="24"/>
        </w:rPr>
        <w:t>Wójt Gminy dysponując protokołami ostatnich kontroli sporządza zestawienie podstawowych potrzeb remontowych zasobów mieszkaniowych i przedstawia je w uchwale budżetowej do adaptacji Radzie Gminy.</w:t>
      </w:r>
    </w:p>
    <w:p w14:paraId="636EDABC" w14:textId="77777777" w:rsidR="0037035D" w:rsidRDefault="0037035D" w:rsidP="0037035D">
      <w:pPr>
        <w:numPr>
          <w:ilvl w:val="0"/>
          <w:numId w:val="7"/>
        </w:numPr>
        <w:spacing w:after="0" w:line="360" w:lineRule="auto"/>
        <w:ind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Plan remontów zasobu mieszkaniowego w poszczególnych latach przedstawia się następująco: </w:t>
      </w:r>
    </w:p>
    <w:p w14:paraId="2ECA4507" w14:textId="73F1F54D" w:rsidR="0037035D" w:rsidRDefault="0037035D" w:rsidP="00BB6249">
      <w:pPr>
        <w:numPr>
          <w:ilvl w:val="0"/>
          <w:numId w:val="8"/>
        </w:numPr>
        <w:spacing w:after="0" w:line="360" w:lineRule="auto"/>
        <w:ind w:right="-288"/>
        <w:jc w:val="both"/>
        <w:rPr>
          <w:rFonts w:ascii="Times New Roman" w:hAnsi="Times New Roman"/>
          <w:sz w:val="24"/>
          <w:szCs w:val="24"/>
        </w:rPr>
      </w:pPr>
      <w:bookmarkStart w:id="0" w:name="_Hlk166484708"/>
      <w:r>
        <w:rPr>
          <w:rFonts w:ascii="Times New Roman" w:hAnsi="Times New Roman"/>
          <w:sz w:val="24"/>
          <w:szCs w:val="24"/>
        </w:rPr>
        <w:t>Rok 20</w:t>
      </w:r>
      <w:r w:rsidR="00673560">
        <w:rPr>
          <w:rFonts w:ascii="Times New Roman" w:hAnsi="Times New Roman"/>
          <w:sz w:val="24"/>
          <w:szCs w:val="24"/>
        </w:rPr>
        <w:t>24</w:t>
      </w:r>
      <w:r>
        <w:rPr>
          <w:rFonts w:ascii="Times New Roman" w:hAnsi="Times New Roman"/>
          <w:sz w:val="24"/>
          <w:szCs w:val="24"/>
        </w:rPr>
        <w:t>:</w:t>
      </w:r>
    </w:p>
    <w:p w14:paraId="5F7968E8" w14:textId="2CB61889" w:rsidR="00673560" w:rsidRDefault="00673560" w:rsidP="00BB6249">
      <w:pPr>
        <w:pStyle w:val="Akapitzlist"/>
        <w:tabs>
          <w:tab w:val="left" w:pos="993"/>
        </w:tabs>
        <w:spacing w:after="0" w:line="360" w:lineRule="auto"/>
        <w:ind w:left="786" w:right="-288"/>
        <w:jc w:val="both"/>
        <w:rPr>
          <w:rFonts w:ascii="Times New Roman" w:hAnsi="Times New Roman"/>
          <w:sz w:val="24"/>
          <w:szCs w:val="24"/>
        </w:rPr>
      </w:pPr>
      <w:r w:rsidRPr="00673560">
        <w:rPr>
          <w:rFonts w:ascii="Times New Roman" w:hAnsi="Times New Roman"/>
          <w:sz w:val="24"/>
          <w:szCs w:val="24"/>
        </w:rPr>
        <w:t>- likwidacja szpar w szczytach strychu i prześwitów w pokryciu eternitowym w budynku w Lelicach</w:t>
      </w:r>
      <w:r w:rsidR="008A0E0B">
        <w:rPr>
          <w:rFonts w:ascii="Times New Roman" w:hAnsi="Times New Roman"/>
          <w:sz w:val="24"/>
          <w:szCs w:val="24"/>
        </w:rPr>
        <w:t>,</w:t>
      </w:r>
    </w:p>
    <w:p w14:paraId="1C68E627" w14:textId="77777777" w:rsidR="00A43384" w:rsidRDefault="00A43384" w:rsidP="00BB6249">
      <w:pPr>
        <w:pStyle w:val="Akapitzlist"/>
        <w:spacing w:after="0" w:line="360" w:lineRule="auto"/>
        <w:ind w:left="786"/>
        <w:jc w:val="both"/>
        <w:rPr>
          <w:rFonts w:ascii="Times New Roman" w:hAnsi="Times New Roman"/>
        </w:rPr>
      </w:pPr>
      <w:r w:rsidRPr="00E7578D">
        <w:rPr>
          <w:rFonts w:ascii="Times New Roman" w:hAnsi="Times New Roman"/>
        </w:rPr>
        <w:t>-</w:t>
      </w:r>
      <w:r>
        <w:rPr>
          <w:rFonts w:ascii="Times New Roman" w:hAnsi="Times New Roman"/>
        </w:rPr>
        <w:t xml:space="preserve"> </w:t>
      </w:r>
      <w:r w:rsidRPr="00E7578D">
        <w:rPr>
          <w:rFonts w:ascii="Times New Roman" w:hAnsi="Times New Roman"/>
        </w:rPr>
        <w:t>wymian</w:t>
      </w:r>
      <w:r>
        <w:rPr>
          <w:rFonts w:ascii="Times New Roman" w:hAnsi="Times New Roman"/>
        </w:rPr>
        <w:t>a</w:t>
      </w:r>
      <w:r w:rsidRPr="00E7578D">
        <w:rPr>
          <w:rFonts w:ascii="Times New Roman" w:hAnsi="Times New Roman"/>
        </w:rPr>
        <w:t xml:space="preserve"> rur</w:t>
      </w:r>
      <w:r>
        <w:rPr>
          <w:rFonts w:ascii="Times New Roman" w:hAnsi="Times New Roman"/>
        </w:rPr>
        <w:t>y</w:t>
      </w:r>
      <w:r w:rsidRPr="00E7578D">
        <w:rPr>
          <w:rFonts w:ascii="Times New Roman" w:hAnsi="Times New Roman"/>
        </w:rPr>
        <w:t xml:space="preserve"> spadow</w:t>
      </w:r>
      <w:r>
        <w:rPr>
          <w:rFonts w:ascii="Times New Roman" w:hAnsi="Times New Roman"/>
        </w:rPr>
        <w:t>ej</w:t>
      </w:r>
      <w:r w:rsidRPr="00E7578D">
        <w:rPr>
          <w:rFonts w:ascii="Times New Roman" w:hAnsi="Times New Roman"/>
        </w:rPr>
        <w:t xml:space="preserve"> popękan</w:t>
      </w:r>
      <w:r>
        <w:rPr>
          <w:rFonts w:ascii="Times New Roman" w:hAnsi="Times New Roman"/>
        </w:rPr>
        <w:t>ej</w:t>
      </w:r>
      <w:r w:rsidRPr="00E7578D">
        <w:rPr>
          <w:rFonts w:ascii="Times New Roman" w:hAnsi="Times New Roman"/>
        </w:rPr>
        <w:t xml:space="preserve"> na długości 2m wraz z brakującym kolanem wylotowym w narożniku południowo-wschodnim</w:t>
      </w:r>
      <w:r>
        <w:rPr>
          <w:rFonts w:ascii="Times New Roman" w:hAnsi="Times New Roman"/>
        </w:rPr>
        <w:t xml:space="preserve"> w budynku w Rempinie, ul. Środkowa 21</w:t>
      </w:r>
    </w:p>
    <w:p w14:paraId="7E383E7A" w14:textId="77777777" w:rsidR="00A43384" w:rsidRDefault="00A43384" w:rsidP="00BB6249">
      <w:pPr>
        <w:pStyle w:val="Akapitzlist"/>
        <w:spacing w:after="0" w:line="360" w:lineRule="auto"/>
        <w:ind w:left="786"/>
        <w:jc w:val="both"/>
        <w:rPr>
          <w:rFonts w:ascii="Times New Roman" w:hAnsi="Times New Roman"/>
        </w:rPr>
      </w:pPr>
      <w:r w:rsidRPr="00E7578D">
        <w:rPr>
          <w:rFonts w:ascii="Times New Roman" w:hAnsi="Times New Roman"/>
        </w:rPr>
        <w:t>- uzupełnieni</w:t>
      </w:r>
      <w:r>
        <w:rPr>
          <w:rFonts w:ascii="Times New Roman" w:hAnsi="Times New Roman"/>
        </w:rPr>
        <w:t>e</w:t>
      </w:r>
      <w:r w:rsidRPr="00E7578D">
        <w:rPr>
          <w:rFonts w:ascii="Times New Roman" w:hAnsi="Times New Roman"/>
        </w:rPr>
        <w:t xml:space="preserve"> rur</w:t>
      </w:r>
      <w:r>
        <w:rPr>
          <w:rFonts w:ascii="Times New Roman" w:hAnsi="Times New Roman"/>
        </w:rPr>
        <w:t>y</w:t>
      </w:r>
      <w:r w:rsidRPr="00E7578D">
        <w:rPr>
          <w:rFonts w:ascii="Times New Roman" w:hAnsi="Times New Roman"/>
        </w:rPr>
        <w:t xml:space="preserve"> spadow</w:t>
      </w:r>
      <w:r>
        <w:rPr>
          <w:rFonts w:ascii="Times New Roman" w:hAnsi="Times New Roman"/>
        </w:rPr>
        <w:t>ej</w:t>
      </w:r>
      <w:r w:rsidRPr="00E7578D">
        <w:rPr>
          <w:rFonts w:ascii="Times New Roman" w:hAnsi="Times New Roman"/>
        </w:rPr>
        <w:t xml:space="preserve"> od strony południowej</w:t>
      </w:r>
      <w:r>
        <w:rPr>
          <w:rFonts w:ascii="Times New Roman" w:hAnsi="Times New Roman"/>
        </w:rPr>
        <w:t xml:space="preserve"> w budynku w Rempinie, ul. Środkowa 25</w:t>
      </w:r>
    </w:p>
    <w:p w14:paraId="18025D92" w14:textId="16551B91" w:rsidR="00C76BE7" w:rsidRPr="007F7337" w:rsidRDefault="00A43384" w:rsidP="007F7337">
      <w:pPr>
        <w:pStyle w:val="Akapitzlist"/>
        <w:spacing w:after="0" w:line="360" w:lineRule="auto"/>
        <w:ind w:left="786"/>
        <w:jc w:val="both"/>
        <w:rPr>
          <w:rFonts w:ascii="Times New Roman" w:hAnsi="Times New Roman"/>
        </w:rPr>
      </w:pPr>
      <w:r w:rsidRPr="00E7578D">
        <w:rPr>
          <w:rFonts w:ascii="Times New Roman" w:hAnsi="Times New Roman"/>
        </w:rPr>
        <w:t xml:space="preserve">- uzupełnienie kolana wylotowego rury spadowej w narożu </w:t>
      </w:r>
      <w:r>
        <w:rPr>
          <w:rFonts w:ascii="Times New Roman" w:hAnsi="Times New Roman"/>
        </w:rPr>
        <w:t xml:space="preserve">południowo – zachodnim </w:t>
      </w:r>
      <w:r w:rsidR="00C94E92">
        <w:rPr>
          <w:rFonts w:ascii="Times New Roman" w:hAnsi="Times New Roman"/>
        </w:rPr>
        <w:t xml:space="preserve">                   </w:t>
      </w:r>
      <w:r>
        <w:rPr>
          <w:rFonts w:ascii="Times New Roman" w:hAnsi="Times New Roman"/>
        </w:rPr>
        <w:t>w budynku w Rogienicach</w:t>
      </w:r>
      <w:r w:rsidRPr="00E7578D">
        <w:rPr>
          <w:rFonts w:ascii="Times New Roman" w:hAnsi="Times New Roman"/>
        </w:rPr>
        <w:t>,</w:t>
      </w:r>
    </w:p>
    <w:p w14:paraId="385C6492" w14:textId="48D7C95A" w:rsidR="0037035D" w:rsidRPr="0098431D" w:rsidRDefault="0037035D" w:rsidP="00BB6249">
      <w:pPr>
        <w:numPr>
          <w:ilvl w:val="0"/>
          <w:numId w:val="8"/>
        </w:numPr>
        <w:spacing w:after="0" w:line="360" w:lineRule="auto"/>
        <w:ind w:right="-288"/>
        <w:jc w:val="both"/>
        <w:rPr>
          <w:rFonts w:ascii="Times New Roman" w:hAnsi="Times New Roman"/>
          <w:sz w:val="24"/>
          <w:szCs w:val="24"/>
        </w:rPr>
      </w:pPr>
      <w:r w:rsidRPr="0098431D">
        <w:rPr>
          <w:rFonts w:ascii="Times New Roman" w:hAnsi="Times New Roman"/>
          <w:sz w:val="24"/>
          <w:szCs w:val="24"/>
        </w:rPr>
        <w:t>Rok 20</w:t>
      </w:r>
      <w:r w:rsidR="00673560" w:rsidRPr="0098431D">
        <w:rPr>
          <w:rFonts w:ascii="Times New Roman" w:hAnsi="Times New Roman"/>
          <w:sz w:val="24"/>
          <w:szCs w:val="24"/>
        </w:rPr>
        <w:t>25</w:t>
      </w:r>
      <w:r w:rsidRPr="0098431D">
        <w:rPr>
          <w:rFonts w:ascii="Times New Roman" w:hAnsi="Times New Roman"/>
          <w:sz w:val="24"/>
          <w:szCs w:val="24"/>
        </w:rPr>
        <w:t>:</w:t>
      </w:r>
    </w:p>
    <w:p w14:paraId="47E6B9E6" w14:textId="563FDB2A" w:rsidR="00673560" w:rsidRPr="0098431D" w:rsidRDefault="00673560" w:rsidP="00BB6249">
      <w:pPr>
        <w:pStyle w:val="Akapitzlist"/>
        <w:spacing w:after="0" w:line="360" w:lineRule="auto"/>
        <w:ind w:left="786" w:right="-288"/>
        <w:jc w:val="both"/>
        <w:rPr>
          <w:rFonts w:ascii="Times New Roman" w:hAnsi="Times New Roman"/>
          <w:sz w:val="24"/>
          <w:szCs w:val="24"/>
        </w:rPr>
      </w:pPr>
      <w:r w:rsidRPr="0098431D">
        <w:rPr>
          <w:rFonts w:ascii="Times New Roman" w:hAnsi="Times New Roman"/>
          <w:sz w:val="24"/>
          <w:szCs w:val="24"/>
        </w:rPr>
        <w:t xml:space="preserve">- wykonanie </w:t>
      </w:r>
      <w:r w:rsidR="00F5550E">
        <w:rPr>
          <w:rFonts w:ascii="Times New Roman" w:hAnsi="Times New Roman"/>
          <w:sz w:val="24"/>
          <w:szCs w:val="24"/>
        </w:rPr>
        <w:t>grawitacyjnej</w:t>
      </w:r>
      <w:r w:rsidRPr="0098431D">
        <w:rPr>
          <w:rFonts w:ascii="Times New Roman" w:hAnsi="Times New Roman"/>
          <w:sz w:val="24"/>
          <w:szCs w:val="24"/>
        </w:rPr>
        <w:t xml:space="preserve"> wentylacji pomieszczeń, któr</w:t>
      </w:r>
      <w:r w:rsidR="00B542AB">
        <w:rPr>
          <w:rFonts w:ascii="Times New Roman" w:hAnsi="Times New Roman"/>
          <w:sz w:val="24"/>
          <w:szCs w:val="24"/>
        </w:rPr>
        <w:t>e</w:t>
      </w:r>
      <w:r w:rsidRPr="0098431D">
        <w:rPr>
          <w:rFonts w:ascii="Times New Roman" w:hAnsi="Times New Roman"/>
          <w:sz w:val="24"/>
          <w:szCs w:val="24"/>
        </w:rPr>
        <w:t xml:space="preserve"> </w:t>
      </w:r>
      <w:r w:rsidR="00F5550E">
        <w:rPr>
          <w:rFonts w:ascii="Times New Roman" w:hAnsi="Times New Roman"/>
          <w:sz w:val="24"/>
          <w:szCs w:val="24"/>
        </w:rPr>
        <w:t>ogrzewane są z tradycyjny</w:t>
      </w:r>
      <w:r w:rsidR="00B542AB">
        <w:rPr>
          <w:rFonts w:ascii="Times New Roman" w:hAnsi="Times New Roman"/>
          <w:sz w:val="24"/>
          <w:szCs w:val="24"/>
        </w:rPr>
        <w:t>mi</w:t>
      </w:r>
      <w:r w:rsidR="00F5550E">
        <w:rPr>
          <w:rFonts w:ascii="Times New Roman" w:hAnsi="Times New Roman"/>
          <w:sz w:val="24"/>
          <w:szCs w:val="24"/>
        </w:rPr>
        <w:t xml:space="preserve"> </w:t>
      </w:r>
      <w:r w:rsidR="00B542AB">
        <w:rPr>
          <w:rFonts w:ascii="Times New Roman" w:hAnsi="Times New Roman"/>
          <w:sz w:val="24"/>
          <w:szCs w:val="24"/>
        </w:rPr>
        <w:t>urządzeniami posiadającymi otwarte paleniska</w:t>
      </w:r>
      <w:r w:rsidRPr="0098431D">
        <w:rPr>
          <w:rFonts w:ascii="Times New Roman" w:hAnsi="Times New Roman"/>
          <w:sz w:val="24"/>
          <w:szCs w:val="24"/>
        </w:rPr>
        <w:t xml:space="preserve"> </w:t>
      </w:r>
      <w:r w:rsidR="008A0E0B">
        <w:rPr>
          <w:rFonts w:ascii="Times New Roman" w:hAnsi="Times New Roman"/>
          <w:sz w:val="24"/>
          <w:szCs w:val="24"/>
        </w:rPr>
        <w:t xml:space="preserve">w </w:t>
      </w:r>
      <w:r w:rsidRPr="0098431D">
        <w:rPr>
          <w:rFonts w:ascii="Times New Roman" w:hAnsi="Times New Roman"/>
          <w:sz w:val="24"/>
          <w:szCs w:val="24"/>
        </w:rPr>
        <w:t xml:space="preserve">budynku w </w:t>
      </w:r>
      <w:proofErr w:type="spellStart"/>
      <w:r w:rsidRPr="0098431D">
        <w:rPr>
          <w:rFonts w:ascii="Times New Roman" w:hAnsi="Times New Roman"/>
          <w:sz w:val="24"/>
          <w:szCs w:val="24"/>
        </w:rPr>
        <w:t>Czarnominku</w:t>
      </w:r>
      <w:proofErr w:type="spellEnd"/>
      <w:r w:rsidRPr="0098431D">
        <w:rPr>
          <w:rFonts w:ascii="Times New Roman" w:hAnsi="Times New Roman"/>
          <w:sz w:val="24"/>
          <w:szCs w:val="24"/>
        </w:rPr>
        <w:t>.</w:t>
      </w:r>
    </w:p>
    <w:p w14:paraId="1FC332F1" w14:textId="566A96C3" w:rsidR="008A0E0B" w:rsidRPr="0098431D" w:rsidRDefault="008A0E0B" w:rsidP="00BB6249">
      <w:pPr>
        <w:pStyle w:val="Akapitzlist"/>
        <w:spacing w:after="0" w:line="360" w:lineRule="auto"/>
        <w:ind w:left="786"/>
        <w:jc w:val="both"/>
        <w:rPr>
          <w:rFonts w:ascii="Times New Roman" w:hAnsi="Times New Roman"/>
        </w:rPr>
      </w:pPr>
      <w:r w:rsidRPr="0098431D">
        <w:rPr>
          <w:rFonts w:ascii="Times New Roman" w:hAnsi="Times New Roman"/>
        </w:rPr>
        <w:t xml:space="preserve">- wykonanie kuchennej wentylacji </w:t>
      </w:r>
      <w:r w:rsidR="00F5550E">
        <w:rPr>
          <w:rFonts w:ascii="Times New Roman" w:hAnsi="Times New Roman"/>
        </w:rPr>
        <w:t>grawitacyjnej</w:t>
      </w:r>
      <w:r w:rsidRPr="0098431D">
        <w:rPr>
          <w:rFonts w:ascii="Times New Roman" w:hAnsi="Times New Roman"/>
        </w:rPr>
        <w:t xml:space="preserve"> w budynku w Rempinie, ul. Środkowej 1</w:t>
      </w:r>
    </w:p>
    <w:p w14:paraId="7E34DC34" w14:textId="5571CD06" w:rsidR="00673560" w:rsidRPr="0098431D" w:rsidRDefault="008A0E0B" w:rsidP="007F7337">
      <w:pPr>
        <w:spacing w:after="0" w:line="360" w:lineRule="auto"/>
        <w:ind w:right="-288" w:firstLine="708"/>
        <w:jc w:val="both"/>
        <w:rPr>
          <w:rFonts w:ascii="Times New Roman" w:hAnsi="Times New Roman"/>
          <w:sz w:val="24"/>
          <w:szCs w:val="24"/>
        </w:rPr>
      </w:pPr>
      <w:r w:rsidRPr="0098431D">
        <w:rPr>
          <w:rFonts w:ascii="Times New Roman" w:hAnsi="Times New Roman"/>
          <w:sz w:val="24"/>
          <w:szCs w:val="24"/>
        </w:rPr>
        <w:t>- wykonanie wentylacji w kuchni w budynku w Rempinie, ul. Środkowa 21/2</w:t>
      </w:r>
    </w:p>
    <w:p w14:paraId="2DE9A064" w14:textId="42EC4C38" w:rsidR="0037035D" w:rsidRPr="0098431D" w:rsidRDefault="0037035D" w:rsidP="00BB6249">
      <w:pPr>
        <w:numPr>
          <w:ilvl w:val="0"/>
          <w:numId w:val="8"/>
        </w:numPr>
        <w:spacing w:after="0" w:line="360" w:lineRule="auto"/>
        <w:ind w:right="-288"/>
        <w:jc w:val="both"/>
        <w:rPr>
          <w:rFonts w:ascii="Times New Roman" w:hAnsi="Times New Roman"/>
          <w:sz w:val="24"/>
          <w:szCs w:val="24"/>
        </w:rPr>
      </w:pPr>
      <w:r w:rsidRPr="0098431D">
        <w:rPr>
          <w:rFonts w:ascii="Times New Roman" w:hAnsi="Times New Roman"/>
          <w:sz w:val="24"/>
          <w:szCs w:val="24"/>
        </w:rPr>
        <w:t>Rok 202</w:t>
      </w:r>
      <w:r w:rsidR="00673560" w:rsidRPr="0098431D">
        <w:rPr>
          <w:rFonts w:ascii="Times New Roman" w:hAnsi="Times New Roman"/>
          <w:sz w:val="24"/>
          <w:szCs w:val="24"/>
        </w:rPr>
        <w:t>6</w:t>
      </w:r>
      <w:r w:rsidRPr="0098431D">
        <w:rPr>
          <w:rFonts w:ascii="Times New Roman" w:hAnsi="Times New Roman"/>
          <w:sz w:val="24"/>
          <w:szCs w:val="24"/>
        </w:rPr>
        <w:t>:</w:t>
      </w:r>
    </w:p>
    <w:p w14:paraId="55B3050B" w14:textId="790C0309" w:rsidR="00C53993" w:rsidRDefault="00C53993" w:rsidP="00BB6249">
      <w:pPr>
        <w:spacing w:after="0" w:line="360" w:lineRule="auto"/>
        <w:ind w:right="-288" w:firstLine="708"/>
        <w:jc w:val="both"/>
        <w:rPr>
          <w:rFonts w:ascii="Times New Roman" w:hAnsi="Times New Roman"/>
          <w:sz w:val="24"/>
          <w:szCs w:val="24"/>
        </w:rPr>
      </w:pPr>
      <w:r w:rsidRPr="0098431D">
        <w:rPr>
          <w:rFonts w:ascii="Times New Roman" w:hAnsi="Times New Roman"/>
          <w:sz w:val="24"/>
          <w:szCs w:val="24"/>
        </w:rPr>
        <w:t>- wymiana instalacji elektrycznej w budynku w Rempinie, ul. Środkowa 21</w:t>
      </w:r>
    </w:p>
    <w:p w14:paraId="37055A22" w14:textId="09D34277" w:rsidR="00C53993" w:rsidRPr="0098431D" w:rsidRDefault="008A0E0B" w:rsidP="007F7337">
      <w:pPr>
        <w:spacing w:after="0" w:line="360" w:lineRule="auto"/>
        <w:ind w:right="-288" w:firstLine="708"/>
        <w:jc w:val="both"/>
        <w:rPr>
          <w:rFonts w:ascii="Times New Roman" w:hAnsi="Times New Roman"/>
          <w:sz w:val="24"/>
          <w:szCs w:val="24"/>
        </w:rPr>
      </w:pPr>
      <w:r w:rsidRPr="0098431D">
        <w:rPr>
          <w:rFonts w:ascii="Times New Roman" w:hAnsi="Times New Roman"/>
          <w:sz w:val="24"/>
          <w:szCs w:val="24"/>
        </w:rPr>
        <w:t xml:space="preserve">- wymiana instalacji elektrycznej w budynku w </w:t>
      </w:r>
      <w:r>
        <w:rPr>
          <w:rFonts w:ascii="Times New Roman" w:hAnsi="Times New Roman"/>
          <w:sz w:val="24"/>
          <w:szCs w:val="24"/>
        </w:rPr>
        <w:t>Czachowie</w:t>
      </w:r>
    </w:p>
    <w:p w14:paraId="79F36A49" w14:textId="643B9A37" w:rsidR="0037035D" w:rsidRDefault="0037035D" w:rsidP="00BB6249">
      <w:pPr>
        <w:numPr>
          <w:ilvl w:val="0"/>
          <w:numId w:val="8"/>
        </w:numPr>
        <w:spacing w:after="0" w:line="360" w:lineRule="auto"/>
        <w:ind w:right="-288"/>
        <w:jc w:val="both"/>
        <w:rPr>
          <w:rFonts w:ascii="Times New Roman" w:hAnsi="Times New Roman"/>
          <w:sz w:val="24"/>
          <w:szCs w:val="24"/>
        </w:rPr>
      </w:pPr>
      <w:r w:rsidRPr="0098431D">
        <w:rPr>
          <w:rFonts w:ascii="Times New Roman" w:hAnsi="Times New Roman"/>
          <w:sz w:val="24"/>
          <w:szCs w:val="24"/>
        </w:rPr>
        <w:t>Rok 202</w:t>
      </w:r>
      <w:r w:rsidR="00673560" w:rsidRPr="0098431D">
        <w:rPr>
          <w:rFonts w:ascii="Times New Roman" w:hAnsi="Times New Roman"/>
          <w:sz w:val="24"/>
          <w:szCs w:val="24"/>
        </w:rPr>
        <w:t>7</w:t>
      </w:r>
      <w:r w:rsidRPr="0098431D">
        <w:rPr>
          <w:rFonts w:ascii="Times New Roman" w:hAnsi="Times New Roman"/>
          <w:sz w:val="24"/>
          <w:szCs w:val="24"/>
        </w:rPr>
        <w:t>:</w:t>
      </w:r>
    </w:p>
    <w:p w14:paraId="6D4CE6F7" w14:textId="77777777" w:rsidR="00C53993" w:rsidRPr="0098431D" w:rsidRDefault="00C53993" w:rsidP="00BB6249">
      <w:pPr>
        <w:pStyle w:val="Akapitzlist"/>
        <w:spacing w:after="0" w:line="360" w:lineRule="auto"/>
        <w:ind w:left="786" w:right="-288"/>
        <w:jc w:val="both"/>
        <w:rPr>
          <w:rFonts w:ascii="Times New Roman" w:hAnsi="Times New Roman"/>
          <w:sz w:val="24"/>
          <w:szCs w:val="24"/>
        </w:rPr>
      </w:pPr>
      <w:r w:rsidRPr="0098431D">
        <w:rPr>
          <w:rFonts w:ascii="Times New Roman" w:hAnsi="Times New Roman"/>
          <w:sz w:val="24"/>
          <w:szCs w:val="24"/>
        </w:rPr>
        <w:t xml:space="preserve">- naprawa w części </w:t>
      </w:r>
      <w:proofErr w:type="spellStart"/>
      <w:r w:rsidRPr="0098431D">
        <w:rPr>
          <w:rFonts w:ascii="Times New Roman" w:hAnsi="Times New Roman"/>
          <w:sz w:val="24"/>
          <w:szCs w:val="24"/>
        </w:rPr>
        <w:t>nadpołaciowej</w:t>
      </w:r>
      <w:proofErr w:type="spellEnd"/>
      <w:r w:rsidRPr="0098431D">
        <w:rPr>
          <w:rFonts w:ascii="Times New Roman" w:hAnsi="Times New Roman"/>
          <w:sz w:val="24"/>
          <w:szCs w:val="24"/>
        </w:rPr>
        <w:t xml:space="preserve"> dwóch kominów w Rogienicach,</w:t>
      </w:r>
    </w:p>
    <w:p w14:paraId="3460DE67" w14:textId="5CD0378C" w:rsidR="00C53993" w:rsidRPr="0098431D" w:rsidRDefault="00E6323A" w:rsidP="00BB6249">
      <w:pPr>
        <w:spacing w:after="0" w:line="360" w:lineRule="auto"/>
        <w:ind w:left="786" w:right="-288"/>
        <w:jc w:val="both"/>
        <w:rPr>
          <w:rFonts w:ascii="Times New Roman" w:hAnsi="Times New Roman"/>
          <w:sz w:val="24"/>
          <w:szCs w:val="24"/>
        </w:rPr>
      </w:pPr>
      <w:r w:rsidRPr="0098431D">
        <w:rPr>
          <w:rFonts w:ascii="Times New Roman" w:hAnsi="Times New Roman"/>
          <w:sz w:val="24"/>
          <w:szCs w:val="24"/>
        </w:rPr>
        <w:t>- wymiana drzwi wejściowych od strony zachodniej w budynku w Rogienicach</w:t>
      </w:r>
    </w:p>
    <w:p w14:paraId="762B2047" w14:textId="77777777" w:rsidR="00E6323A" w:rsidRPr="0098431D" w:rsidRDefault="00E6323A" w:rsidP="00BB6249">
      <w:pPr>
        <w:spacing w:after="0" w:line="360" w:lineRule="auto"/>
        <w:ind w:left="786" w:right="-288"/>
        <w:jc w:val="both"/>
        <w:rPr>
          <w:rFonts w:ascii="Times New Roman" w:hAnsi="Times New Roman"/>
          <w:sz w:val="24"/>
          <w:szCs w:val="24"/>
        </w:rPr>
      </w:pPr>
      <w:r w:rsidRPr="0098431D">
        <w:rPr>
          <w:rFonts w:ascii="Times New Roman" w:hAnsi="Times New Roman"/>
          <w:sz w:val="24"/>
          <w:szCs w:val="24"/>
        </w:rPr>
        <w:t>- wykonanie wentylacji w kuchni i kotłowni w lokalu od strony zachodniej w Rogienicach,</w:t>
      </w:r>
    </w:p>
    <w:p w14:paraId="57DF40E1" w14:textId="08A97632" w:rsidR="00E6323A" w:rsidRPr="007F7337" w:rsidRDefault="00E6323A" w:rsidP="007F7337">
      <w:pPr>
        <w:pStyle w:val="Akapitzlist"/>
        <w:spacing w:after="0" w:line="360" w:lineRule="auto"/>
        <w:ind w:left="786"/>
        <w:jc w:val="both"/>
        <w:rPr>
          <w:rFonts w:ascii="Times New Roman" w:hAnsi="Times New Roman"/>
        </w:rPr>
      </w:pPr>
      <w:r w:rsidRPr="0098431D">
        <w:rPr>
          <w:rFonts w:ascii="Times New Roman" w:hAnsi="Times New Roman"/>
        </w:rPr>
        <w:lastRenderedPageBreak/>
        <w:t>- obniżenie gruntu, poniżej izolacji poziomej fundamentowej w rejonie wejścia do lokalu od strony północnej w budynku w Rogienicach,</w:t>
      </w:r>
    </w:p>
    <w:p w14:paraId="0C1A321D" w14:textId="39E57FB4" w:rsidR="0037035D" w:rsidRPr="0098431D" w:rsidRDefault="0037035D" w:rsidP="00BB6249">
      <w:pPr>
        <w:numPr>
          <w:ilvl w:val="0"/>
          <w:numId w:val="8"/>
        </w:numPr>
        <w:spacing w:after="0" w:line="360" w:lineRule="auto"/>
        <w:ind w:right="-288"/>
        <w:jc w:val="both"/>
        <w:rPr>
          <w:rFonts w:ascii="Times New Roman" w:hAnsi="Times New Roman"/>
          <w:sz w:val="24"/>
          <w:szCs w:val="24"/>
        </w:rPr>
      </w:pPr>
      <w:r w:rsidRPr="0098431D">
        <w:rPr>
          <w:rFonts w:ascii="Times New Roman" w:hAnsi="Times New Roman"/>
          <w:sz w:val="24"/>
          <w:szCs w:val="24"/>
        </w:rPr>
        <w:t>Rok 202</w:t>
      </w:r>
      <w:r w:rsidR="00673560" w:rsidRPr="0098431D">
        <w:rPr>
          <w:rFonts w:ascii="Times New Roman" w:hAnsi="Times New Roman"/>
          <w:sz w:val="24"/>
          <w:szCs w:val="24"/>
        </w:rPr>
        <w:t>8</w:t>
      </w:r>
      <w:r w:rsidRPr="0098431D">
        <w:rPr>
          <w:rFonts w:ascii="Times New Roman" w:hAnsi="Times New Roman"/>
          <w:sz w:val="24"/>
          <w:szCs w:val="24"/>
        </w:rPr>
        <w:t>:</w:t>
      </w:r>
    </w:p>
    <w:p w14:paraId="627C63AF" w14:textId="66AD4F65" w:rsidR="009D1821" w:rsidRPr="0098431D" w:rsidRDefault="00D22A9F" w:rsidP="00BB6249">
      <w:pPr>
        <w:pStyle w:val="Akapitzlist"/>
        <w:spacing w:after="0" w:line="360" w:lineRule="auto"/>
        <w:ind w:left="786"/>
        <w:rPr>
          <w:rFonts w:ascii="Times New Roman" w:hAnsi="Times New Roman"/>
        </w:rPr>
      </w:pPr>
      <w:r w:rsidRPr="0098431D">
        <w:rPr>
          <w:rFonts w:ascii="Times New Roman" w:hAnsi="Times New Roman"/>
        </w:rPr>
        <w:t>- wykonanie właściwego docieplenia płyty stropowej nad lokalem mieszkalnym</w:t>
      </w:r>
      <w:r w:rsidR="009D1821" w:rsidRPr="0098431D">
        <w:rPr>
          <w:rFonts w:ascii="Times New Roman" w:hAnsi="Times New Roman"/>
        </w:rPr>
        <w:t xml:space="preserve"> w budynku w </w:t>
      </w:r>
      <w:r w:rsidR="008A0E0B">
        <w:rPr>
          <w:rFonts w:ascii="Times New Roman" w:hAnsi="Times New Roman"/>
        </w:rPr>
        <w:t>Kolczynie</w:t>
      </w:r>
    </w:p>
    <w:p w14:paraId="34C16530" w14:textId="11756BC0" w:rsidR="004C148C" w:rsidRPr="00952704" w:rsidRDefault="004C148C" w:rsidP="00BB6249">
      <w:pPr>
        <w:spacing w:after="0" w:line="360" w:lineRule="auto"/>
        <w:ind w:left="786" w:right="-288"/>
        <w:jc w:val="both"/>
        <w:rPr>
          <w:rFonts w:ascii="Times New Roman" w:hAnsi="Times New Roman"/>
          <w:sz w:val="24"/>
          <w:szCs w:val="24"/>
        </w:rPr>
      </w:pPr>
      <w:r w:rsidRPr="00952704">
        <w:rPr>
          <w:rFonts w:ascii="Times New Roman" w:hAnsi="Times New Roman"/>
          <w:sz w:val="24"/>
          <w:szCs w:val="24"/>
        </w:rPr>
        <w:t xml:space="preserve">- </w:t>
      </w:r>
      <w:r w:rsidR="00952704" w:rsidRPr="00952704">
        <w:rPr>
          <w:rFonts w:ascii="Times New Roman" w:hAnsi="Times New Roman"/>
          <w:sz w:val="24"/>
          <w:szCs w:val="24"/>
        </w:rPr>
        <w:t>wykonanie przyłącza wodociągu gminnego</w:t>
      </w:r>
      <w:r w:rsidRPr="00952704">
        <w:rPr>
          <w:rFonts w:ascii="Times New Roman" w:hAnsi="Times New Roman"/>
          <w:sz w:val="24"/>
          <w:szCs w:val="24"/>
        </w:rPr>
        <w:t xml:space="preserve"> w budynku w </w:t>
      </w:r>
      <w:proofErr w:type="spellStart"/>
      <w:r w:rsidRPr="00952704">
        <w:rPr>
          <w:rFonts w:ascii="Times New Roman" w:hAnsi="Times New Roman"/>
          <w:sz w:val="24"/>
          <w:szCs w:val="24"/>
        </w:rPr>
        <w:t>Czarnominku</w:t>
      </w:r>
      <w:proofErr w:type="spellEnd"/>
    </w:p>
    <w:p w14:paraId="64012E97" w14:textId="2DCC74D2" w:rsidR="0037035D" w:rsidRPr="00C76BE7" w:rsidRDefault="00D22A9F" w:rsidP="00C76BE7">
      <w:pPr>
        <w:pStyle w:val="Akapitzlist"/>
        <w:spacing w:after="0" w:line="240" w:lineRule="auto"/>
        <w:ind w:left="786"/>
        <w:rPr>
          <w:rFonts w:ascii="Times New Roman" w:hAnsi="Times New Roman"/>
        </w:rPr>
      </w:pPr>
      <w:r w:rsidRPr="00E7578D">
        <w:rPr>
          <w:rFonts w:ascii="Times New Roman" w:hAnsi="Times New Roman"/>
        </w:rPr>
        <w:t xml:space="preserve"> </w:t>
      </w:r>
    </w:p>
    <w:bookmarkEnd w:id="0"/>
    <w:p w14:paraId="1C654F91" w14:textId="77777777" w:rsidR="0037035D" w:rsidRDefault="0037035D" w:rsidP="0037035D">
      <w:pPr>
        <w:numPr>
          <w:ilvl w:val="0"/>
          <w:numId w:val="7"/>
        </w:numPr>
        <w:spacing w:after="0"/>
        <w:ind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Niektóre z w/w robót remontowych należących do obowiązków właściciela – podnoszące standard mieszkań – można w oparciu o zawarte umowy powierzyć najemcom w zamian za rozliczenie kosztów ulepszenia w ramach czynszu, przy zachowaniu zasady, że koszt rozliczanych w ten sposób robót będzie niższy niż w przypadku zlecenia ich przez właściciela oraz przy zapewnieniu nadzoru właścicielskiego podczas odbioru robót.</w:t>
      </w:r>
    </w:p>
    <w:p w14:paraId="55AC0C53" w14:textId="65070D76" w:rsidR="001676BF" w:rsidRDefault="0037035D" w:rsidP="0037035D">
      <w:pPr>
        <w:numPr>
          <w:ilvl w:val="0"/>
          <w:numId w:val="7"/>
        </w:numPr>
        <w:ind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okresie obowiązywania programu nie planuje się przeprowadzania modernizacji zasobu mieszkaniowego gminy.</w:t>
      </w:r>
      <w:r>
        <w:rPr>
          <w:rFonts w:ascii="Times New Roman" w:hAnsi="Times New Roman"/>
          <w:sz w:val="24"/>
          <w:szCs w:val="24"/>
        </w:rPr>
        <w:tab/>
      </w:r>
    </w:p>
    <w:p w14:paraId="3B9F3FBD" w14:textId="77777777" w:rsidR="00BB6249" w:rsidRPr="00BB6249" w:rsidRDefault="00BB6249" w:rsidP="00BB6249">
      <w:pPr>
        <w:ind w:left="426" w:right="-288"/>
        <w:jc w:val="both"/>
        <w:rPr>
          <w:rFonts w:ascii="Times New Roman" w:hAnsi="Times New Roman"/>
          <w:sz w:val="24"/>
          <w:szCs w:val="24"/>
        </w:rPr>
      </w:pPr>
    </w:p>
    <w:p w14:paraId="3BB952B1" w14:textId="77777777" w:rsidR="0037035D" w:rsidRDefault="0037035D" w:rsidP="0037035D">
      <w:pPr>
        <w:ind w:right="-28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Rozdział IV</w:t>
      </w:r>
    </w:p>
    <w:p w14:paraId="4FA629EA" w14:textId="77777777" w:rsidR="0037035D" w:rsidRDefault="0037035D" w:rsidP="0037035D">
      <w:pPr>
        <w:ind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Planowana sprzedaż lokali w kolejnych latach.</w:t>
      </w:r>
      <w:r>
        <w:rPr>
          <w:rFonts w:ascii="Times New Roman" w:hAnsi="Times New Roman"/>
          <w:sz w:val="24"/>
          <w:szCs w:val="24"/>
        </w:rPr>
        <w:tab/>
      </w:r>
    </w:p>
    <w:p w14:paraId="34A2D924" w14:textId="77777777" w:rsidR="0037035D" w:rsidRDefault="0037035D" w:rsidP="0037035D">
      <w:pPr>
        <w:ind w:right="-28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4</w:t>
      </w:r>
    </w:p>
    <w:p w14:paraId="6670F977" w14:textId="4A069384" w:rsidR="0037035D" w:rsidRDefault="0037035D" w:rsidP="0037035D">
      <w:pPr>
        <w:pStyle w:val="Tekstpodstawowy3"/>
        <w:numPr>
          <w:ilvl w:val="0"/>
          <w:numId w:val="9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C94E92">
        <w:rPr>
          <w:rFonts w:ascii="Times New Roman" w:hAnsi="Times New Roman"/>
          <w:sz w:val="24"/>
          <w:szCs w:val="24"/>
        </w:rPr>
        <w:t xml:space="preserve">Wykonywanie przez Gminę zadania własnego polegającego na dostarczeniu lokali </w:t>
      </w:r>
      <w:r w:rsidR="00A41FA2" w:rsidRPr="00C94E92">
        <w:rPr>
          <w:rFonts w:ascii="Times New Roman" w:hAnsi="Times New Roman"/>
          <w:sz w:val="24"/>
          <w:szCs w:val="24"/>
        </w:rPr>
        <w:t>mieszkalnych</w:t>
      </w:r>
      <w:r w:rsidRPr="00C94E92">
        <w:rPr>
          <w:rFonts w:ascii="Times New Roman" w:hAnsi="Times New Roman"/>
          <w:sz w:val="24"/>
          <w:szCs w:val="24"/>
        </w:rPr>
        <w:t xml:space="preserve"> w wypadkach wskazanych przez ustawę o ochronie praw lokatorów, zaspokajanie potrzeb najbiedniejszej grupy członków</w:t>
      </w:r>
      <w:r>
        <w:rPr>
          <w:rFonts w:ascii="Times New Roman" w:hAnsi="Times New Roman"/>
          <w:sz w:val="24"/>
          <w:szCs w:val="24"/>
        </w:rPr>
        <w:t xml:space="preserve"> wspólnoty samorządowej oraz zabezpieczenie lokali pod najem związany ze stosunkiem pracy obliguje Gminę do utrzymywania takiego zasobu mieszkaniowego, który pozwoliłby na realizację tych zadań.</w:t>
      </w:r>
    </w:p>
    <w:p w14:paraId="171F3DB3" w14:textId="468608E3" w:rsidR="0037035D" w:rsidRDefault="0037035D" w:rsidP="0037035D">
      <w:pPr>
        <w:pStyle w:val="Tekstpodstawowy3"/>
        <w:numPr>
          <w:ilvl w:val="0"/>
          <w:numId w:val="9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związku z powyższym w latach 20</w:t>
      </w:r>
      <w:r w:rsidR="00C76BE7">
        <w:rPr>
          <w:rFonts w:ascii="Times New Roman" w:hAnsi="Times New Roman"/>
          <w:sz w:val="24"/>
          <w:szCs w:val="24"/>
        </w:rPr>
        <w:t>24</w:t>
      </w:r>
      <w:r>
        <w:rPr>
          <w:rFonts w:ascii="Times New Roman" w:hAnsi="Times New Roman"/>
          <w:sz w:val="24"/>
          <w:szCs w:val="24"/>
        </w:rPr>
        <w:t xml:space="preserve"> – 202</w:t>
      </w:r>
      <w:r w:rsidR="00C76BE7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w Gminie Gozdowo nie przewiduje się sprzedaży lokali wchodzących w skład zasobu mieszkaniowego.</w:t>
      </w:r>
    </w:p>
    <w:p w14:paraId="69D6FA56" w14:textId="77777777" w:rsidR="007F7337" w:rsidRDefault="007F7337" w:rsidP="007F7337">
      <w:pPr>
        <w:pStyle w:val="Tekstpodstawowy3"/>
        <w:jc w:val="both"/>
        <w:rPr>
          <w:rFonts w:ascii="Times New Roman" w:hAnsi="Times New Roman"/>
          <w:sz w:val="24"/>
          <w:szCs w:val="24"/>
        </w:rPr>
      </w:pPr>
    </w:p>
    <w:p w14:paraId="10689F9E" w14:textId="77777777" w:rsidR="0037035D" w:rsidRDefault="0037035D" w:rsidP="0037035D">
      <w:pPr>
        <w:ind w:right="-28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Rozdział V</w:t>
      </w:r>
    </w:p>
    <w:p w14:paraId="18C0254D" w14:textId="77777777" w:rsidR="0037035D" w:rsidRDefault="0037035D" w:rsidP="0037035D">
      <w:pPr>
        <w:ind w:right="-28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Zasady polityki czynszowej oraz warunki obniżania czynszu.</w:t>
      </w:r>
    </w:p>
    <w:p w14:paraId="1E63B798" w14:textId="77777777" w:rsidR="0037035D" w:rsidRDefault="0037035D" w:rsidP="0037035D">
      <w:pPr>
        <w:ind w:right="-28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5</w:t>
      </w:r>
    </w:p>
    <w:p w14:paraId="7286F3AB" w14:textId="77777777" w:rsidR="0037035D" w:rsidRDefault="0037035D" w:rsidP="0037035D">
      <w:pPr>
        <w:numPr>
          <w:ilvl w:val="0"/>
          <w:numId w:val="10"/>
        </w:numPr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lokalach wchodzących w skład mieszkaniowego zasobu gminy, stawki czynszu za 1m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 powierzchni użytkowej lokali mieszkalnych i opłat niezależnych od właściciela ustala Wójt w drodze zarządzenia.</w:t>
      </w:r>
    </w:p>
    <w:p w14:paraId="3E3EE2D4" w14:textId="77777777" w:rsidR="0037035D" w:rsidRDefault="0037035D" w:rsidP="0037035D">
      <w:pPr>
        <w:numPr>
          <w:ilvl w:val="0"/>
          <w:numId w:val="10"/>
        </w:numPr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Najemca, oprócz czynszu zobowiązany jest do uiszczenia opłat eksploatacyjnych, tj. opłat za energię elektryczną, energię cieplną, dostawę wody do lokalu z sieci wodociągowej, odbiór nieczystości stałych i płynnych.</w:t>
      </w:r>
    </w:p>
    <w:p w14:paraId="0D90B4A9" w14:textId="4AA26B39" w:rsidR="0037035D" w:rsidRDefault="0037035D" w:rsidP="0037035D">
      <w:pPr>
        <w:numPr>
          <w:ilvl w:val="0"/>
          <w:numId w:val="10"/>
        </w:numPr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Stawkę czynszu Wójt może podwyższyć nie częściej niż raz w roku co najmniej </w:t>
      </w:r>
      <w:r w:rsidR="00C94E92">
        <w:rPr>
          <w:rFonts w:ascii="Times New Roman" w:hAnsi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/>
          <w:sz w:val="24"/>
          <w:szCs w:val="24"/>
        </w:rPr>
        <w:t xml:space="preserve">o średnioroczny wskaźnik wzrostu cen towarów i usług konsumpcyjnych ogółem </w:t>
      </w:r>
      <w:r w:rsidR="00C94E92">
        <w:rPr>
          <w:rFonts w:ascii="Times New Roman" w:hAnsi="Times New Roman"/>
          <w:sz w:val="24"/>
          <w:szCs w:val="24"/>
        </w:rPr>
        <w:t xml:space="preserve">                         </w:t>
      </w:r>
      <w:r>
        <w:rPr>
          <w:rFonts w:ascii="Times New Roman" w:hAnsi="Times New Roman"/>
          <w:sz w:val="24"/>
          <w:szCs w:val="24"/>
        </w:rPr>
        <w:t>w poprzednim roku kalendarzowym.</w:t>
      </w:r>
    </w:p>
    <w:p w14:paraId="036F827A" w14:textId="5D91B5FD" w:rsidR="0037035D" w:rsidRDefault="0037035D" w:rsidP="0037035D">
      <w:pPr>
        <w:numPr>
          <w:ilvl w:val="0"/>
          <w:numId w:val="10"/>
        </w:numPr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przypadku lokali mieszkalnych czynsz najmu i opłaty niezależne od właściciela płatne są z góry do dnia 10-go każdego miesiąca, zaś w przypadku </w:t>
      </w:r>
      <w:r w:rsidR="00EF11E7">
        <w:rPr>
          <w:rFonts w:ascii="Times New Roman" w:hAnsi="Times New Roman"/>
          <w:sz w:val="24"/>
          <w:szCs w:val="24"/>
        </w:rPr>
        <w:t>najmu socjalnego lokalu</w:t>
      </w:r>
      <w:r>
        <w:rPr>
          <w:rFonts w:ascii="Times New Roman" w:hAnsi="Times New Roman"/>
          <w:sz w:val="24"/>
          <w:szCs w:val="24"/>
        </w:rPr>
        <w:t xml:space="preserve"> do ostatniego dnia każdego miesiąca, chyba, że strony postanowią inaczej. Wpłat należy dokonywać na rachunek wskazany przez wynajmującego.</w:t>
      </w:r>
    </w:p>
    <w:p w14:paraId="67ED35F2" w14:textId="30978508" w:rsidR="0037035D" w:rsidRDefault="0037035D" w:rsidP="0037035D">
      <w:pPr>
        <w:numPr>
          <w:ilvl w:val="0"/>
          <w:numId w:val="10"/>
        </w:numPr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Maksymalną wysokość stawki czynszu za </w:t>
      </w:r>
      <w:r w:rsidR="004C70EE">
        <w:rPr>
          <w:rFonts w:ascii="Times New Roman" w:hAnsi="Times New Roman"/>
          <w:sz w:val="24"/>
          <w:szCs w:val="24"/>
        </w:rPr>
        <w:t>najem</w:t>
      </w:r>
      <w:r>
        <w:rPr>
          <w:rFonts w:ascii="Times New Roman" w:hAnsi="Times New Roman"/>
          <w:sz w:val="24"/>
          <w:szCs w:val="24"/>
        </w:rPr>
        <w:t xml:space="preserve"> socjalny </w:t>
      </w:r>
      <w:r w:rsidR="004C70EE">
        <w:rPr>
          <w:rFonts w:ascii="Times New Roman" w:hAnsi="Times New Roman"/>
          <w:sz w:val="24"/>
          <w:szCs w:val="24"/>
        </w:rPr>
        <w:t xml:space="preserve">lokalu </w:t>
      </w:r>
      <w:r>
        <w:rPr>
          <w:rFonts w:ascii="Times New Roman" w:hAnsi="Times New Roman"/>
          <w:sz w:val="24"/>
          <w:szCs w:val="24"/>
        </w:rPr>
        <w:t>określa Ustawa.</w:t>
      </w:r>
    </w:p>
    <w:p w14:paraId="123B6487" w14:textId="77777777" w:rsidR="0037035D" w:rsidRDefault="0037035D" w:rsidP="0037035D">
      <w:pPr>
        <w:numPr>
          <w:ilvl w:val="0"/>
          <w:numId w:val="10"/>
        </w:numPr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Określając stawkę czynszu za 1m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 powierzchni użytkowej lokali mieszkalnych Wójt Gminy uwzględnia czynniki podwyższające lub obniżające wartość użytkową lokali.</w:t>
      </w:r>
    </w:p>
    <w:p w14:paraId="0B8C39D5" w14:textId="77777777" w:rsidR="0037035D" w:rsidRDefault="0037035D" w:rsidP="0037035D">
      <w:pPr>
        <w:numPr>
          <w:ilvl w:val="0"/>
          <w:numId w:val="10"/>
        </w:numPr>
        <w:spacing w:after="0"/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Czynnikami obniżającymi wartość użytkową lokalu jest:</w:t>
      </w:r>
    </w:p>
    <w:p w14:paraId="1D9348FE" w14:textId="403BE0B2" w:rsidR="0037035D" w:rsidRDefault="00B433B4" w:rsidP="00B433B4">
      <w:pPr>
        <w:spacing w:after="0"/>
        <w:ind w:left="709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37035D">
        <w:rPr>
          <w:rFonts w:ascii="Times New Roman" w:hAnsi="Times New Roman"/>
          <w:sz w:val="24"/>
          <w:szCs w:val="24"/>
        </w:rPr>
        <w:t>Brak ciepłej wody  – obniżka o 10%,</w:t>
      </w:r>
    </w:p>
    <w:p w14:paraId="3663FCFC" w14:textId="18CE7689" w:rsidR="0037035D" w:rsidRDefault="00B433B4" w:rsidP="00B433B4">
      <w:pPr>
        <w:spacing w:after="0"/>
        <w:ind w:left="709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37035D">
        <w:rPr>
          <w:rFonts w:ascii="Times New Roman" w:hAnsi="Times New Roman"/>
          <w:sz w:val="24"/>
          <w:szCs w:val="24"/>
        </w:rPr>
        <w:t>Brak instalacji kanalizacyjnej – obniżka o 10%,</w:t>
      </w:r>
    </w:p>
    <w:p w14:paraId="34ED18AE" w14:textId="5576DF51" w:rsidR="0037035D" w:rsidRDefault="00B433B4" w:rsidP="00B433B4">
      <w:pPr>
        <w:spacing w:after="0"/>
        <w:ind w:left="709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37035D">
        <w:rPr>
          <w:rFonts w:ascii="Times New Roman" w:hAnsi="Times New Roman"/>
          <w:sz w:val="24"/>
          <w:szCs w:val="24"/>
        </w:rPr>
        <w:t xml:space="preserve">Brak centralnego ogrzewania – obniżka o 10%, </w:t>
      </w:r>
    </w:p>
    <w:p w14:paraId="06D8897B" w14:textId="67F7E9AD" w:rsidR="0037035D" w:rsidRDefault="00B433B4" w:rsidP="00B433B4">
      <w:pPr>
        <w:ind w:left="709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37035D">
        <w:rPr>
          <w:rFonts w:ascii="Times New Roman" w:hAnsi="Times New Roman"/>
          <w:sz w:val="24"/>
          <w:szCs w:val="24"/>
        </w:rPr>
        <w:t>Zły stan techniczny budynku – obniżka o 20%.</w:t>
      </w:r>
    </w:p>
    <w:p w14:paraId="3C1EE4FD" w14:textId="77777777" w:rsidR="0037035D" w:rsidRDefault="0037035D" w:rsidP="0037035D">
      <w:pPr>
        <w:numPr>
          <w:ilvl w:val="0"/>
          <w:numId w:val="10"/>
        </w:numPr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Czynnikami podwyższającymi wartość użytkową lokalu jest:</w:t>
      </w:r>
    </w:p>
    <w:p w14:paraId="08438552" w14:textId="3CD587DF" w:rsidR="0037035D" w:rsidRPr="00952704" w:rsidRDefault="00B433B4" w:rsidP="00B433B4">
      <w:pPr>
        <w:pStyle w:val="Akapitzlist"/>
        <w:spacing w:line="240" w:lineRule="auto"/>
        <w:ind w:left="709" w:right="-288"/>
        <w:jc w:val="both"/>
        <w:rPr>
          <w:rFonts w:ascii="Times New Roman" w:hAnsi="Times New Roman"/>
          <w:strike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37035D" w:rsidRPr="00952704">
        <w:rPr>
          <w:rFonts w:ascii="Times New Roman" w:hAnsi="Times New Roman"/>
          <w:sz w:val="24"/>
          <w:szCs w:val="24"/>
        </w:rPr>
        <w:t xml:space="preserve">Dobry stan techniczny budynku - podwyżka o </w:t>
      </w:r>
      <w:r w:rsidR="00363757" w:rsidRPr="00952704">
        <w:rPr>
          <w:rFonts w:ascii="Times New Roman" w:hAnsi="Times New Roman"/>
          <w:sz w:val="24"/>
          <w:szCs w:val="24"/>
        </w:rPr>
        <w:t>20</w:t>
      </w:r>
      <w:r w:rsidR="00BB6249" w:rsidRPr="00952704">
        <w:rPr>
          <w:rFonts w:ascii="Times New Roman" w:hAnsi="Times New Roman"/>
          <w:sz w:val="24"/>
          <w:szCs w:val="24"/>
        </w:rPr>
        <w:t>%</w:t>
      </w:r>
      <w:r w:rsidR="00952704" w:rsidRPr="00952704">
        <w:rPr>
          <w:rFonts w:ascii="Times New Roman" w:hAnsi="Times New Roman"/>
          <w:strike/>
          <w:sz w:val="24"/>
          <w:szCs w:val="24"/>
        </w:rPr>
        <w:t>,</w:t>
      </w:r>
    </w:p>
    <w:p w14:paraId="215E523D" w14:textId="4663A6C4" w:rsidR="0037035D" w:rsidRPr="00BB6249" w:rsidRDefault="00B433B4" w:rsidP="00B433B4">
      <w:pPr>
        <w:spacing w:line="240" w:lineRule="auto"/>
        <w:ind w:left="709" w:right="-288"/>
        <w:jc w:val="both"/>
        <w:rPr>
          <w:rFonts w:ascii="Times New Roman" w:hAnsi="Times New Roman"/>
          <w:strike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37035D">
        <w:rPr>
          <w:rFonts w:ascii="Times New Roman" w:hAnsi="Times New Roman"/>
          <w:sz w:val="24"/>
          <w:szCs w:val="24"/>
        </w:rPr>
        <w:t xml:space="preserve">Wyposażenie budynku w instalację gazową  – podwyżka o </w:t>
      </w:r>
      <w:r w:rsidR="00363757">
        <w:rPr>
          <w:rFonts w:ascii="Times New Roman" w:hAnsi="Times New Roman"/>
          <w:sz w:val="24"/>
          <w:szCs w:val="24"/>
        </w:rPr>
        <w:t>20</w:t>
      </w:r>
      <w:r w:rsidR="00BB6249">
        <w:rPr>
          <w:rFonts w:ascii="Times New Roman" w:hAnsi="Times New Roman"/>
          <w:sz w:val="24"/>
          <w:szCs w:val="24"/>
        </w:rPr>
        <w:t>%</w:t>
      </w:r>
      <w:r w:rsidR="00952704">
        <w:rPr>
          <w:rFonts w:ascii="Times New Roman" w:hAnsi="Times New Roman"/>
          <w:sz w:val="24"/>
          <w:szCs w:val="24"/>
        </w:rPr>
        <w:t>.</w:t>
      </w:r>
    </w:p>
    <w:p w14:paraId="3A85B185" w14:textId="77777777" w:rsidR="0037035D" w:rsidRDefault="0037035D" w:rsidP="0037035D">
      <w:pPr>
        <w:numPr>
          <w:ilvl w:val="0"/>
          <w:numId w:val="10"/>
        </w:numPr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stosunku do najemców o niskich dochodach Wójt Gminy stosuje obniżki czynszu naliczonego według obowiązujących stawek.</w:t>
      </w:r>
    </w:p>
    <w:p w14:paraId="35F82078" w14:textId="013A58C9" w:rsidR="0037035D" w:rsidRDefault="0037035D" w:rsidP="0037035D">
      <w:pPr>
        <w:numPr>
          <w:ilvl w:val="0"/>
          <w:numId w:val="10"/>
        </w:numPr>
        <w:ind w:left="426" w:right="-2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Obniżki czynszu mogą być udzielane najemcom, których średni dochód w przeliczeniu na członka gospodarstwa domowego nie przekracza kwoty uprawniającej do pozyskania prawa do świadczenia pieniężnego z pomocy społecznej (art.8, ust.1, pkt 1 i 2 ustawy z dnia 12 marca 2004r. o pomocy społecznej</w:t>
      </w:r>
      <w:r w:rsidR="00BB6249">
        <w:rPr>
          <w:rFonts w:ascii="Times New Roman" w:hAnsi="Times New Roman"/>
          <w:sz w:val="24"/>
          <w:szCs w:val="24"/>
        </w:rPr>
        <w:t>.</w:t>
      </w:r>
    </w:p>
    <w:p w14:paraId="1B98A0BF" w14:textId="77777777" w:rsidR="007F7337" w:rsidRDefault="007F7337" w:rsidP="0037035D">
      <w:pPr>
        <w:pStyle w:val="Tekstpodstawowy3"/>
        <w:jc w:val="both"/>
        <w:rPr>
          <w:rFonts w:ascii="Times New Roman" w:hAnsi="Times New Roman"/>
          <w:sz w:val="24"/>
          <w:szCs w:val="24"/>
        </w:rPr>
      </w:pPr>
    </w:p>
    <w:p w14:paraId="799C26C4" w14:textId="77777777" w:rsidR="0037035D" w:rsidRDefault="0037035D" w:rsidP="0037035D">
      <w:pPr>
        <w:pStyle w:val="Tekstpodstawowy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Rozdział VI </w:t>
      </w:r>
    </w:p>
    <w:p w14:paraId="768833FF" w14:textId="77777777" w:rsidR="0037035D" w:rsidRDefault="0037035D" w:rsidP="0037035D">
      <w:pPr>
        <w:spacing w:line="240" w:lineRule="auto"/>
        <w:ind w:right="-15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Sposób i zasady zarządzania lokalami i budynkami wchodzącymi w skład mieszkaniowego zasobu gminy oraz przewidywane zmiany w zakresie zarządzania mieszkaniowym zasobem gminy w kolejnych latach.</w:t>
      </w:r>
    </w:p>
    <w:p w14:paraId="623FB525" w14:textId="77777777" w:rsidR="0037035D" w:rsidRDefault="0037035D" w:rsidP="0037035D">
      <w:pPr>
        <w:spacing w:line="240" w:lineRule="auto"/>
        <w:ind w:right="-15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6</w:t>
      </w:r>
    </w:p>
    <w:p w14:paraId="411541DB" w14:textId="77777777" w:rsidR="0037035D" w:rsidRDefault="0037035D" w:rsidP="0037035D">
      <w:pPr>
        <w:numPr>
          <w:ilvl w:val="0"/>
          <w:numId w:val="13"/>
        </w:numPr>
        <w:spacing w:line="240" w:lineRule="auto"/>
        <w:ind w:left="284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Gmina zarządza należącym do niej zasobem mieszkaniowym w sposób bezpośredni.</w:t>
      </w:r>
    </w:p>
    <w:p w14:paraId="678C3A3C" w14:textId="77777777" w:rsidR="0037035D" w:rsidRDefault="0037035D" w:rsidP="0037035D">
      <w:pPr>
        <w:numPr>
          <w:ilvl w:val="0"/>
          <w:numId w:val="13"/>
        </w:numPr>
        <w:spacing w:line="240" w:lineRule="auto"/>
        <w:ind w:left="284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Decyzje w sprawie zarządzania mieszkaniowym zasobem Gminy podejmuje w jej imieniu Wójt.</w:t>
      </w:r>
    </w:p>
    <w:p w14:paraId="09A2FB2C" w14:textId="77777777" w:rsidR="0037035D" w:rsidRDefault="0037035D" w:rsidP="0037035D">
      <w:pPr>
        <w:numPr>
          <w:ilvl w:val="0"/>
          <w:numId w:val="13"/>
        </w:numPr>
        <w:spacing w:line="240" w:lineRule="auto"/>
        <w:ind w:left="284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Zarządzanie zasobami mieszkaniowymi gminy odbywać się będzie w najbliższych 5-ciu latach na dotychczasowych zasadach z wykorzystaniem pracowników administracyjnych Urzędu Gminy.</w:t>
      </w:r>
    </w:p>
    <w:p w14:paraId="4C8A85A0" w14:textId="77777777" w:rsidR="0037035D" w:rsidRDefault="0037035D" w:rsidP="0037035D">
      <w:pPr>
        <w:numPr>
          <w:ilvl w:val="0"/>
          <w:numId w:val="13"/>
        </w:numPr>
        <w:spacing w:line="240" w:lineRule="auto"/>
        <w:ind w:left="284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W urzędzie prowadzi się ewidencję lokali, dokumentację związaną z najmem lokali, obsługę finansową w zakresie poboru i windykacji należności z tytułu najmu oraz dokonuje się niezbędnych prac remontowo – budowlanych.</w:t>
      </w:r>
    </w:p>
    <w:p w14:paraId="79351F44" w14:textId="77777777" w:rsidR="0037035D" w:rsidRDefault="0037035D" w:rsidP="0037035D">
      <w:pPr>
        <w:numPr>
          <w:ilvl w:val="0"/>
          <w:numId w:val="13"/>
        </w:numPr>
        <w:spacing w:line="240" w:lineRule="auto"/>
        <w:ind w:left="284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Wykonywany przez Gminę zarząd nieruchomościami wspólnymi, w których znajdują się lokale będące własnością Gminy i właścicieli prywatnych będzie sprawowany poprzez powołanie wspólnoty mieszkaniowej.</w:t>
      </w:r>
    </w:p>
    <w:p w14:paraId="05FD733C" w14:textId="77777777" w:rsidR="0037035D" w:rsidRDefault="0037035D" w:rsidP="0037035D">
      <w:pPr>
        <w:ind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</w:p>
    <w:p w14:paraId="673A7E44" w14:textId="77777777" w:rsidR="0037035D" w:rsidRDefault="0037035D" w:rsidP="0037035D">
      <w:pPr>
        <w:ind w:right="-15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Rozdział VII</w:t>
      </w:r>
    </w:p>
    <w:p w14:paraId="4A0ADCC1" w14:textId="68BA0BEF" w:rsidR="0037035D" w:rsidRDefault="0037035D" w:rsidP="0037035D">
      <w:pPr>
        <w:ind w:right="-15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Źródła finansowania gospodarki mieszkaniowej w </w:t>
      </w:r>
      <w:r w:rsidR="004C70EE">
        <w:rPr>
          <w:rFonts w:ascii="Times New Roman" w:hAnsi="Times New Roman"/>
          <w:b/>
          <w:sz w:val="24"/>
          <w:szCs w:val="24"/>
        </w:rPr>
        <w:t xml:space="preserve">kolejnych </w:t>
      </w:r>
      <w:r>
        <w:rPr>
          <w:rFonts w:ascii="Times New Roman" w:hAnsi="Times New Roman"/>
          <w:b/>
          <w:sz w:val="24"/>
          <w:szCs w:val="24"/>
        </w:rPr>
        <w:t>latach</w:t>
      </w:r>
      <w:r w:rsidR="004C70EE">
        <w:rPr>
          <w:rFonts w:ascii="Times New Roman" w:hAnsi="Times New Roman"/>
          <w:b/>
          <w:sz w:val="24"/>
          <w:szCs w:val="24"/>
        </w:rPr>
        <w:t xml:space="preserve">. </w:t>
      </w:r>
    </w:p>
    <w:p w14:paraId="1DC3C117" w14:textId="77777777" w:rsidR="0037035D" w:rsidRDefault="0037035D" w:rsidP="0037035D">
      <w:pPr>
        <w:ind w:right="-15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7</w:t>
      </w:r>
    </w:p>
    <w:p w14:paraId="79D3552F" w14:textId="465898CF" w:rsidR="0037035D" w:rsidRDefault="0037035D" w:rsidP="0037035D">
      <w:pPr>
        <w:numPr>
          <w:ilvl w:val="0"/>
          <w:numId w:val="14"/>
        </w:numPr>
        <w:ind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Źródłami finansowania gospodarki mieszkaniowej w latach 20</w:t>
      </w:r>
      <w:r w:rsidR="008C7FDF">
        <w:rPr>
          <w:rFonts w:ascii="Times New Roman" w:hAnsi="Times New Roman"/>
          <w:sz w:val="24"/>
          <w:szCs w:val="24"/>
        </w:rPr>
        <w:t>24</w:t>
      </w:r>
      <w:r>
        <w:rPr>
          <w:rFonts w:ascii="Times New Roman" w:hAnsi="Times New Roman"/>
          <w:sz w:val="24"/>
          <w:szCs w:val="24"/>
        </w:rPr>
        <w:t xml:space="preserve"> – 202</w:t>
      </w:r>
      <w:r w:rsidR="008C7FDF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będą środki zabezpieczone w uchwale budżetowej pochodzące z dochodów własnych, w tym </w:t>
      </w:r>
      <w:r w:rsidR="00C94E92">
        <w:rPr>
          <w:rFonts w:ascii="Times New Roman" w:hAnsi="Times New Roman"/>
          <w:sz w:val="24"/>
          <w:szCs w:val="24"/>
        </w:rPr>
        <w:t xml:space="preserve">                       </w:t>
      </w:r>
      <w:r>
        <w:rPr>
          <w:rFonts w:ascii="Times New Roman" w:hAnsi="Times New Roman"/>
          <w:sz w:val="24"/>
          <w:szCs w:val="24"/>
        </w:rPr>
        <w:t>w szczególności:</w:t>
      </w:r>
    </w:p>
    <w:p w14:paraId="3B77F75E" w14:textId="77777777" w:rsidR="0037035D" w:rsidRDefault="0037035D" w:rsidP="0037035D">
      <w:pPr>
        <w:ind w:left="284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wpływy z czynszów za lokale mieszkalne,</w:t>
      </w:r>
    </w:p>
    <w:p w14:paraId="04599E67" w14:textId="77777777" w:rsidR="0037035D" w:rsidRDefault="0037035D" w:rsidP="0037035D">
      <w:pPr>
        <w:ind w:left="284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dofinansowanie przedsięwzięć inwestycyjnych z dochodów własnych Urzędu Gminy, </w:t>
      </w:r>
    </w:p>
    <w:p w14:paraId="7D1E934E" w14:textId="1702CE58" w:rsidR="0037035D" w:rsidRDefault="0037035D" w:rsidP="0037035D">
      <w:pPr>
        <w:ind w:left="567" w:right="-157" w:hanging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kwoty, pozyskane na podstawie przepisów ustawy z dnia 8 grudnia 2006r. o finansowym wsparciu </w:t>
      </w:r>
      <w:r w:rsidR="00B44F63">
        <w:rPr>
          <w:rFonts w:ascii="Times New Roman" w:hAnsi="Times New Roman"/>
          <w:sz w:val="24"/>
          <w:szCs w:val="24"/>
        </w:rPr>
        <w:t>niektórych przedsięwzięć mieszkaniowych</w:t>
      </w:r>
      <w:r>
        <w:rPr>
          <w:rFonts w:ascii="Times New Roman" w:hAnsi="Times New Roman"/>
          <w:sz w:val="24"/>
          <w:szCs w:val="24"/>
        </w:rPr>
        <w:t xml:space="preserve"> (Dz.U. z 20</w:t>
      </w:r>
      <w:r w:rsidR="00B44F63">
        <w:rPr>
          <w:rFonts w:ascii="Times New Roman" w:hAnsi="Times New Roman"/>
          <w:sz w:val="24"/>
          <w:szCs w:val="24"/>
        </w:rPr>
        <w:t>24</w:t>
      </w:r>
      <w:r>
        <w:rPr>
          <w:rFonts w:ascii="Times New Roman" w:hAnsi="Times New Roman"/>
          <w:sz w:val="24"/>
          <w:szCs w:val="24"/>
        </w:rPr>
        <w:t xml:space="preserve">r., poz. </w:t>
      </w:r>
      <w:r w:rsidR="00B44F63">
        <w:rPr>
          <w:rFonts w:ascii="Times New Roman" w:hAnsi="Times New Roman"/>
          <w:sz w:val="24"/>
          <w:szCs w:val="24"/>
        </w:rPr>
        <w:t>304</w:t>
      </w:r>
      <w:r>
        <w:rPr>
          <w:rFonts w:ascii="Times New Roman" w:hAnsi="Times New Roman"/>
          <w:sz w:val="24"/>
          <w:szCs w:val="24"/>
        </w:rPr>
        <w:t>).</w:t>
      </w:r>
    </w:p>
    <w:p w14:paraId="190618E4" w14:textId="77777777" w:rsidR="0037035D" w:rsidRDefault="0037035D" w:rsidP="0037035D">
      <w:pPr>
        <w:ind w:left="284" w:right="-157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Zapotrzebowanie na środki oraz wielkość tych środków z poszczególnych źródeł określą odrębne uchwały.</w:t>
      </w:r>
    </w:p>
    <w:p w14:paraId="19F5988E" w14:textId="77777777" w:rsidR="0037035D" w:rsidRDefault="0037035D" w:rsidP="0037035D">
      <w:pPr>
        <w:ind w:right="-157"/>
        <w:jc w:val="both"/>
        <w:rPr>
          <w:rFonts w:ascii="Times New Roman" w:hAnsi="Times New Roman"/>
          <w:b/>
          <w:sz w:val="24"/>
          <w:szCs w:val="24"/>
        </w:rPr>
      </w:pPr>
    </w:p>
    <w:p w14:paraId="7DEA3C20" w14:textId="77777777" w:rsidR="0037035D" w:rsidRDefault="0037035D" w:rsidP="0037035D">
      <w:pPr>
        <w:ind w:right="-15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Rozdział VIII</w:t>
      </w:r>
    </w:p>
    <w:p w14:paraId="33D41388" w14:textId="0D5C1CCC" w:rsidR="0037035D" w:rsidRPr="00C94E92" w:rsidRDefault="0037035D" w:rsidP="0037035D">
      <w:pPr>
        <w:ind w:right="-15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Wysokość </w:t>
      </w:r>
      <w:r w:rsidR="004C70EE">
        <w:rPr>
          <w:rFonts w:ascii="Times New Roman" w:hAnsi="Times New Roman"/>
          <w:b/>
          <w:sz w:val="24"/>
          <w:szCs w:val="24"/>
        </w:rPr>
        <w:t>kosztów</w:t>
      </w:r>
      <w:r>
        <w:rPr>
          <w:rFonts w:ascii="Times New Roman" w:hAnsi="Times New Roman"/>
          <w:b/>
          <w:sz w:val="24"/>
          <w:szCs w:val="24"/>
        </w:rPr>
        <w:t xml:space="preserve"> w </w:t>
      </w:r>
      <w:r w:rsidR="004C70EE">
        <w:rPr>
          <w:rFonts w:ascii="Times New Roman" w:hAnsi="Times New Roman"/>
          <w:b/>
          <w:sz w:val="24"/>
          <w:szCs w:val="24"/>
        </w:rPr>
        <w:t xml:space="preserve">kolejnych </w:t>
      </w:r>
      <w:r>
        <w:rPr>
          <w:rFonts w:ascii="Times New Roman" w:hAnsi="Times New Roman"/>
          <w:b/>
          <w:sz w:val="24"/>
          <w:szCs w:val="24"/>
        </w:rPr>
        <w:t xml:space="preserve">latach, z podziałem na koszty bieżącej eksploatacji, koszty remontów oraz koszty modernizacji lokali i budynków wchodzących w skład mieszkaniowego </w:t>
      </w:r>
      <w:r w:rsidRPr="00C94E92">
        <w:rPr>
          <w:rFonts w:ascii="Times New Roman" w:hAnsi="Times New Roman"/>
          <w:b/>
          <w:sz w:val="24"/>
          <w:szCs w:val="24"/>
        </w:rPr>
        <w:t xml:space="preserve">zasobu gminy, koszty zarządu nieruchomościami wspólnymi, których gmina jest jednym ze współwłaścicieli, a także </w:t>
      </w:r>
      <w:r w:rsidR="004C70EE" w:rsidRPr="00C94E92">
        <w:rPr>
          <w:rFonts w:ascii="Times New Roman" w:hAnsi="Times New Roman"/>
          <w:b/>
          <w:sz w:val="24"/>
          <w:szCs w:val="24"/>
        </w:rPr>
        <w:t>koszty</w:t>
      </w:r>
      <w:r w:rsidRPr="00C94E92">
        <w:rPr>
          <w:rFonts w:ascii="Times New Roman" w:hAnsi="Times New Roman"/>
          <w:b/>
          <w:sz w:val="24"/>
          <w:szCs w:val="24"/>
        </w:rPr>
        <w:t xml:space="preserve"> inwestycyjne.</w:t>
      </w:r>
    </w:p>
    <w:p w14:paraId="22A18149" w14:textId="77777777" w:rsidR="0037035D" w:rsidRDefault="0037035D" w:rsidP="0037035D">
      <w:pPr>
        <w:ind w:right="-15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8</w:t>
      </w:r>
    </w:p>
    <w:p w14:paraId="3C8258D8" w14:textId="2497733F" w:rsidR="007F7337" w:rsidRPr="00C94E92" w:rsidRDefault="0037035D" w:rsidP="00C94E92">
      <w:pPr>
        <w:numPr>
          <w:ilvl w:val="0"/>
          <w:numId w:val="15"/>
        </w:numPr>
        <w:ind w:left="360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Szacuje się, że </w:t>
      </w:r>
      <w:r w:rsidR="008C7FDF">
        <w:rPr>
          <w:rFonts w:ascii="Times New Roman" w:hAnsi="Times New Roman"/>
          <w:sz w:val="24"/>
          <w:szCs w:val="24"/>
        </w:rPr>
        <w:t>koszty</w:t>
      </w:r>
      <w:r>
        <w:rPr>
          <w:rFonts w:ascii="Times New Roman" w:hAnsi="Times New Roman"/>
          <w:sz w:val="24"/>
          <w:szCs w:val="24"/>
        </w:rPr>
        <w:t xml:space="preserve"> związane z mieszkaniowym zasobem gminy w latach 20</w:t>
      </w:r>
      <w:r w:rsidR="00A73C9C">
        <w:rPr>
          <w:rFonts w:ascii="Times New Roman" w:hAnsi="Times New Roman"/>
          <w:sz w:val="24"/>
          <w:szCs w:val="24"/>
        </w:rPr>
        <w:t>24</w:t>
      </w:r>
      <w:r>
        <w:rPr>
          <w:rFonts w:ascii="Times New Roman" w:hAnsi="Times New Roman"/>
          <w:sz w:val="24"/>
          <w:szCs w:val="24"/>
        </w:rPr>
        <w:t>-202</w:t>
      </w:r>
      <w:r w:rsidR="00A73C9C">
        <w:rPr>
          <w:rFonts w:ascii="Times New Roman" w:hAnsi="Times New Roman"/>
          <w:sz w:val="24"/>
          <w:szCs w:val="24"/>
        </w:rPr>
        <w:t xml:space="preserve">8 </w:t>
      </w:r>
      <w:r>
        <w:rPr>
          <w:rFonts w:ascii="Times New Roman" w:hAnsi="Times New Roman"/>
          <w:sz w:val="24"/>
          <w:szCs w:val="24"/>
        </w:rPr>
        <w:t>kształtować się będą następująco</w:t>
      </w:r>
      <w:r w:rsidR="007F7337">
        <w:rPr>
          <w:rFonts w:ascii="Times New Roman" w:hAnsi="Times New Roman"/>
          <w:sz w:val="24"/>
          <w:szCs w:val="24"/>
        </w:rPr>
        <w:t>:</w:t>
      </w: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53"/>
        <w:gridCol w:w="1190"/>
        <w:gridCol w:w="1191"/>
        <w:gridCol w:w="1312"/>
        <w:gridCol w:w="1312"/>
        <w:gridCol w:w="1312"/>
      </w:tblGrid>
      <w:tr w:rsidR="0037035D" w14:paraId="3498B425" w14:textId="77777777" w:rsidTr="00A73C9C">
        <w:trPr>
          <w:trHeight w:val="578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5FA44D" w14:textId="77777777" w:rsidR="0037035D" w:rsidRDefault="0037035D">
            <w:pPr>
              <w:spacing w:line="240" w:lineRule="auto"/>
              <w:ind w:right="-15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Wyszczególnienie kosztów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2EEAB2" w14:textId="04301D0B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 w:rsidR="00A73C9C"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EEAEDE" w14:textId="076FFA7A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 w:rsidR="00A73C9C"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B74C65" w14:textId="153C0318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</w:t>
            </w:r>
            <w:r w:rsidR="00A73C9C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FA9F0C" w14:textId="12BA058C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</w:t>
            </w:r>
            <w:r w:rsidR="00A73C9C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B47FD3" w14:textId="3A6A5D9B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</w:t>
            </w:r>
            <w:r w:rsidR="00A73C9C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37035D" w14:paraId="29E25CA6" w14:textId="77777777" w:rsidTr="00A73C9C">
        <w:trPr>
          <w:trHeight w:val="659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43B7E5" w14:textId="77777777" w:rsidR="0037035D" w:rsidRDefault="0037035D">
            <w:pPr>
              <w:spacing w:line="240" w:lineRule="auto"/>
              <w:ind w:right="-15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Koszty bieżącej eksploatacji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F2BED4" w14:textId="21B55082" w:rsidR="0037035D" w:rsidRDefault="00A73C9C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7 000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FC7C5" w14:textId="28D743FE" w:rsidR="0037035D" w:rsidRDefault="00A73C9C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7 000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FBB09" w14:textId="655823E3" w:rsidR="0037035D" w:rsidRDefault="00A73C9C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7 000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74CBE" w14:textId="0165B9A6" w:rsidR="0037035D" w:rsidRDefault="00A73C9C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7 000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7F443" w14:textId="368FC449" w:rsidR="0037035D" w:rsidRDefault="00A73C9C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7 000</w:t>
            </w:r>
          </w:p>
        </w:tc>
      </w:tr>
      <w:tr w:rsidR="0037035D" w14:paraId="4BF816DB" w14:textId="77777777" w:rsidTr="00A73C9C"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090985" w14:textId="77777777" w:rsidR="0037035D" w:rsidRDefault="0037035D">
            <w:pPr>
              <w:spacing w:line="240" w:lineRule="auto"/>
              <w:ind w:right="-15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Koszty remontów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BF1C84" w14:textId="41BC6EE5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CB44F8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000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B5CEB2" w14:textId="44AD24C1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CB44F8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000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C734DD" w14:textId="4957A958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CB44F8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000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43F6F2" w14:textId="37C8F344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CB44F8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000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659AFF" w14:textId="518C25CA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CB44F8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000</w:t>
            </w:r>
          </w:p>
        </w:tc>
      </w:tr>
      <w:tr w:rsidR="0037035D" w14:paraId="25B9823E" w14:textId="77777777" w:rsidTr="00A73C9C"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91B0D2" w14:textId="77777777" w:rsidR="0037035D" w:rsidRDefault="0037035D">
            <w:pPr>
              <w:spacing w:line="240" w:lineRule="auto"/>
              <w:ind w:right="-15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Koszty modernizacji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3912EC" w14:textId="77777777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97CF22" w14:textId="77777777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F23EAA" w14:textId="77777777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5AEE80" w14:textId="77777777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7C9052" w14:textId="77777777" w:rsidR="0037035D" w:rsidRDefault="0037035D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A73C9C" w14:paraId="7348F07C" w14:textId="77777777" w:rsidTr="00A73C9C"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C63FF1" w14:textId="77777777" w:rsidR="00A73C9C" w:rsidRDefault="00A73C9C" w:rsidP="00A73C9C">
            <w:pPr>
              <w:spacing w:line="240" w:lineRule="auto"/>
              <w:ind w:right="-15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Koszty zarządu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FDBF7" w14:textId="7C544E1D" w:rsidR="00A73C9C" w:rsidRDefault="00CB44F8" w:rsidP="00A73C9C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A73C9C">
              <w:rPr>
                <w:rFonts w:ascii="Times New Roman" w:hAnsi="Times New Roman"/>
                <w:sz w:val="24"/>
                <w:szCs w:val="24"/>
              </w:rPr>
              <w:t xml:space="preserve"> 000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65D49" w14:textId="1072E43D" w:rsidR="00A73C9C" w:rsidRDefault="00CB44F8" w:rsidP="00A73C9C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A73C9C">
              <w:rPr>
                <w:rFonts w:ascii="Times New Roman" w:hAnsi="Times New Roman"/>
                <w:sz w:val="24"/>
                <w:szCs w:val="24"/>
              </w:rPr>
              <w:t xml:space="preserve"> 000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58917" w14:textId="0A72E7C7" w:rsidR="00A73C9C" w:rsidRDefault="00CB44F8" w:rsidP="00A73C9C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A73C9C">
              <w:rPr>
                <w:rFonts w:ascii="Times New Roman" w:hAnsi="Times New Roman"/>
                <w:sz w:val="24"/>
                <w:szCs w:val="24"/>
              </w:rPr>
              <w:t xml:space="preserve"> 000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933D0" w14:textId="28EC8075" w:rsidR="00A73C9C" w:rsidRDefault="00CB44F8" w:rsidP="00A73C9C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A73C9C">
              <w:rPr>
                <w:rFonts w:ascii="Times New Roman" w:hAnsi="Times New Roman"/>
                <w:sz w:val="24"/>
                <w:szCs w:val="24"/>
              </w:rPr>
              <w:t xml:space="preserve"> 000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5812A" w14:textId="33841FC8" w:rsidR="00A73C9C" w:rsidRDefault="00CB44F8" w:rsidP="00A73C9C">
            <w:pPr>
              <w:spacing w:line="240" w:lineRule="auto"/>
              <w:ind w:right="-1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A73C9C">
              <w:rPr>
                <w:rFonts w:ascii="Times New Roman" w:hAnsi="Times New Roman"/>
                <w:sz w:val="24"/>
                <w:szCs w:val="24"/>
              </w:rPr>
              <w:t xml:space="preserve"> 000</w:t>
            </w:r>
          </w:p>
        </w:tc>
      </w:tr>
    </w:tbl>
    <w:p w14:paraId="503EC925" w14:textId="77777777" w:rsidR="0037035D" w:rsidRDefault="0037035D" w:rsidP="0037035D">
      <w:pPr>
        <w:ind w:right="-157"/>
        <w:jc w:val="both"/>
        <w:rPr>
          <w:rFonts w:ascii="Times New Roman" w:hAnsi="Times New Roman"/>
          <w:sz w:val="24"/>
          <w:szCs w:val="24"/>
        </w:rPr>
      </w:pPr>
    </w:p>
    <w:p w14:paraId="13B77346" w14:textId="77777777" w:rsidR="0037035D" w:rsidRDefault="0037035D" w:rsidP="0037035D">
      <w:pPr>
        <w:numPr>
          <w:ilvl w:val="0"/>
          <w:numId w:val="15"/>
        </w:numPr>
        <w:ind w:left="360"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okresie obowiązywania programu nie przewiduje się wydatków na budowę lub przebudowę gminnych zasobów mieszkaniowych.</w:t>
      </w:r>
    </w:p>
    <w:p w14:paraId="13E399BC" w14:textId="77777777" w:rsidR="00C94E92" w:rsidRDefault="00C94E92" w:rsidP="00C94E92">
      <w:pPr>
        <w:ind w:left="360" w:right="-157"/>
        <w:jc w:val="both"/>
        <w:rPr>
          <w:rFonts w:ascii="Times New Roman" w:hAnsi="Times New Roman"/>
          <w:sz w:val="24"/>
          <w:szCs w:val="24"/>
        </w:rPr>
      </w:pPr>
    </w:p>
    <w:p w14:paraId="7FCE0E4E" w14:textId="77777777" w:rsidR="0037035D" w:rsidRDefault="0037035D" w:rsidP="0037035D">
      <w:pPr>
        <w:ind w:right="-15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Rozdział IX</w:t>
      </w:r>
    </w:p>
    <w:p w14:paraId="1F07CA49" w14:textId="77777777" w:rsidR="0037035D" w:rsidRDefault="0037035D" w:rsidP="0037035D">
      <w:pPr>
        <w:ind w:right="-15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Opis innych działań mających na celu poprawę wykorzystania i racjonalizację gospodarowania mieszkaniowym zasobem gminy.</w:t>
      </w:r>
    </w:p>
    <w:p w14:paraId="08E8276B" w14:textId="77777777" w:rsidR="0037035D" w:rsidRDefault="0037035D" w:rsidP="0037035D">
      <w:pPr>
        <w:ind w:right="-15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9</w:t>
      </w:r>
    </w:p>
    <w:p w14:paraId="4D3CDFA1" w14:textId="77777777" w:rsidR="0037035D" w:rsidRDefault="0037035D" w:rsidP="0037035D">
      <w:pPr>
        <w:numPr>
          <w:ilvl w:val="0"/>
          <w:numId w:val="16"/>
        </w:numPr>
        <w:ind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celu poprawy wykorzystania i racjonalizacji gospodarowania mieszkaniowym zasobem gminy planuje się w okresie obowiązywania niniejszego programu:</w:t>
      </w:r>
    </w:p>
    <w:p w14:paraId="335C0053" w14:textId="77777777" w:rsidR="0037035D" w:rsidRPr="00C94E92" w:rsidRDefault="0037035D" w:rsidP="0037035D">
      <w:pPr>
        <w:numPr>
          <w:ilvl w:val="0"/>
          <w:numId w:val="17"/>
        </w:numPr>
        <w:ind w:right="-157"/>
        <w:jc w:val="both"/>
        <w:rPr>
          <w:rFonts w:ascii="Times New Roman" w:hAnsi="Times New Roman"/>
          <w:sz w:val="24"/>
          <w:szCs w:val="24"/>
        </w:rPr>
      </w:pPr>
      <w:r w:rsidRPr="00C94E92">
        <w:rPr>
          <w:rFonts w:ascii="Times New Roman" w:hAnsi="Times New Roman"/>
          <w:sz w:val="24"/>
          <w:szCs w:val="24"/>
        </w:rPr>
        <w:t>Dążenie do prowadzenia remontów o takim zakresie, który nie wymaga przydzielenia lokalu zamiennego.</w:t>
      </w:r>
    </w:p>
    <w:p w14:paraId="6B854C03" w14:textId="77777777" w:rsidR="0037035D" w:rsidRDefault="0037035D" w:rsidP="0037035D">
      <w:pPr>
        <w:numPr>
          <w:ilvl w:val="0"/>
          <w:numId w:val="17"/>
        </w:numPr>
        <w:tabs>
          <w:tab w:val="left" w:pos="709"/>
        </w:tabs>
        <w:ind w:left="709" w:right="-157" w:hanging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Wynajmowanie lokali mieszkalnych na czas oznaczony od innych właścicieli i ich podnajmowanie.</w:t>
      </w:r>
    </w:p>
    <w:p w14:paraId="73C20373" w14:textId="3ED3A081" w:rsidR="0037035D" w:rsidRDefault="0037035D" w:rsidP="0037035D">
      <w:pPr>
        <w:numPr>
          <w:ilvl w:val="0"/>
          <w:numId w:val="17"/>
        </w:numPr>
        <w:tabs>
          <w:tab w:val="left" w:pos="709"/>
        </w:tabs>
        <w:ind w:left="709" w:right="-157" w:hanging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Pozyskiwanie tymczasowych pomieszczeń przez adaptację pomieszczeń o innym przeznaczeniu niż mieszkalne, stanowiących własność Gminy. </w:t>
      </w:r>
    </w:p>
    <w:p w14:paraId="463D5BAA" w14:textId="4E692B24" w:rsidR="00F71912" w:rsidRDefault="0037035D" w:rsidP="00FF6F82">
      <w:pPr>
        <w:numPr>
          <w:ilvl w:val="0"/>
          <w:numId w:val="16"/>
        </w:numPr>
        <w:tabs>
          <w:tab w:val="left" w:pos="284"/>
        </w:tabs>
        <w:ind w:right="-1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Rada Gminy zleca Wójtowi podjęcie wszelkich zgodnych z przepisami prawa działań w celu umożliwienia zawarcia bezpośrednich umów na dostawę do lokalu mediów i usług, o których mowa w art. 2 ust. 1 pkt 8 Ustawy.</w:t>
      </w:r>
    </w:p>
    <w:p w14:paraId="462E5C48" w14:textId="77777777" w:rsidR="00142F24" w:rsidRDefault="00142F24" w:rsidP="00142F24">
      <w:pPr>
        <w:tabs>
          <w:tab w:val="left" w:pos="284"/>
        </w:tabs>
        <w:ind w:right="-157"/>
        <w:jc w:val="both"/>
        <w:rPr>
          <w:rFonts w:ascii="Times New Roman" w:hAnsi="Times New Roman"/>
          <w:sz w:val="24"/>
          <w:szCs w:val="24"/>
        </w:rPr>
      </w:pPr>
    </w:p>
    <w:p w14:paraId="74452BD6" w14:textId="77777777" w:rsidR="00142F24" w:rsidRPr="00142F24" w:rsidRDefault="00142F24" w:rsidP="00142F24">
      <w:pPr>
        <w:spacing w:after="0" w:line="240" w:lineRule="auto"/>
        <w:ind w:left="4248"/>
        <w:jc w:val="both"/>
        <w:rPr>
          <w:rFonts w:ascii="Times New Roman" w:hAnsi="Times New Roman"/>
          <w:b/>
          <w:bCs/>
          <w:sz w:val="24"/>
          <w:szCs w:val="24"/>
        </w:rPr>
      </w:pPr>
      <w:r w:rsidRPr="00142F24">
        <w:rPr>
          <w:rFonts w:ascii="Times New Roman" w:hAnsi="Times New Roman"/>
          <w:b/>
          <w:bCs/>
          <w:sz w:val="24"/>
          <w:szCs w:val="24"/>
        </w:rPr>
        <w:t xml:space="preserve">Przewodniczący Rady Gminy </w:t>
      </w:r>
    </w:p>
    <w:p w14:paraId="1CAFB73E" w14:textId="77777777" w:rsidR="00142F24" w:rsidRPr="00142F24" w:rsidRDefault="00142F24" w:rsidP="00142F24">
      <w:pPr>
        <w:autoSpaceDE w:val="0"/>
        <w:autoSpaceDN w:val="0"/>
        <w:adjustRightInd w:val="0"/>
        <w:spacing w:after="0"/>
        <w:ind w:firstLine="370"/>
        <w:jc w:val="center"/>
        <w:rPr>
          <w:rFonts w:ascii="Times New Roman" w:eastAsia="Calibri" w:hAnsi="Times New Roman"/>
          <w:b/>
          <w:bCs/>
          <w:sz w:val="24"/>
          <w:szCs w:val="24"/>
        </w:rPr>
      </w:pPr>
      <w:r w:rsidRPr="00142F24">
        <w:rPr>
          <w:rFonts w:ascii="Times New Roman" w:eastAsia="Calibri" w:hAnsi="Times New Roman"/>
          <w:b/>
          <w:bCs/>
          <w:sz w:val="24"/>
          <w:szCs w:val="24"/>
        </w:rPr>
        <w:t xml:space="preserve">                                                               </w:t>
      </w:r>
    </w:p>
    <w:p w14:paraId="1C157ACD" w14:textId="77777777" w:rsidR="00142F24" w:rsidRPr="00142F24" w:rsidRDefault="00142F24" w:rsidP="00142F24">
      <w:pPr>
        <w:spacing w:after="0" w:line="240" w:lineRule="auto"/>
        <w:rPr>
          <w:rFonts w:ascii="Arial" w:hAnsi="Arial"/>
          <w:sz w:val="24"/>
          <w:szCs w:val="20"/>
        </w:rPr>
      </w:pPr>
      <w:r w:rsidRPr="00142F24">
        <w:rPr>
          <w:rFonts w:ascii="Times New Roman" w:eastAsia="Calibri" w:hAnsi="Times New Roman"/>
          <w:b/>
          <w:bCs/>
          <w:sz w:val="24"/>
          <w:szCs w:val="24"/>
        </w:rPr>
        <w:t xml:space="preserve">                                                                              /-/  Dariusz Śmigielski</w:t>
      </w:r>
    </w:p>
    <w:p w14:paraId="5063F69E" w14:textId="77777777" w:rsidR="00142F24" w:rsidRPr="00FF6F82" w:rsidRDefault="00142F24" w:rsidP="00142F24">
      <w:pPr>
        <w:tabs>
          <w:tab w:val="left" w:pos="284"/>
        </w:tabs>
        <w:ind w:right="-157"/>
        <w:jc w:val="both"/>
        <w:rPr>
          <w:rFonts w:ascii="Times New Roman" w:hAnsi="Times New Roman"/>
          <w:sz w:val="24"/>
          <w:szCs w:val="24"/>
        </w:rPr>
      </w:pPr>
    </w:p>
    <w:sectPr w:rsidR="00142F24" w:rsidRPr="00FF6F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1A3317"/>
    <w:multiLevelType w:val="hybridMultilevel"/>
    <w:tmpl w:val="061E2476"/>
    <w:lvl w:ilvl="0" w:tplc="17C2F1D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8C1ED8"/>
    <w:multiLevelType w:val="hybridMultilevel"/>
    <w:tmpl w:val="728A80C6"/>
    <w:lvl w:ilvl="0" w:tplc="FD1A64CC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1D75D0"/>
    <w:multiLevelType w:val="hybridMultilevel"/>
    <w:tmpl w:val="B9F23196"/>
    <w:lvl w:ilvl="0" w:tplc="1C52D004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1DC12B13"/>
    <w:multiLevelType w:val="hybridMultilevel"/>
    <w:tmpl w:val="7CD20382"/>
    <w:lvl w:ilvl="0" w:tplc="6B226DC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1E9F67F0"/>
    <w:multiLevelType w:val="hybridMultilevel"/>
    <w:tmpl w:val="A51CB0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5E16BC"/>
    <w:multiLevelType w:val="hybridMultilevel"/>
    <w:tmpl w:val="3BEC5010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3ADE231B"/>
    <w:multiLevelType w:val="hybridMultilevel"/>
    <w:tmpl w:val="084A498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DE41401"/>
    <w:multiLevelType w:val="hybridMultilevel"/>
    <w:tmpl w:val="1D385D9C"/>
    <w:lvl w:ilvl="0" w:tplc="B4280FE2">
      <w:start w:val="1"/>
      <w:numFmt w:val="decimal"/>
      <w:lvlText w:val="%1."/>
      <w:lvlJc w:val="left"/>
      <w:pPr>
        <w:ind w:left="426" w:hanging="360"/>
      </w:pPr>
      <w:rPr>
        <w:rFonts w:ascii="Times New Roman" w:eastAsia="Times New Roman" w:hAnsi="Times New Roman" w:cs="Times New Roman"/>
        <w:b/>
      </w:rPr>
    </w:lvl>
    <w:lvl w:ilvl="1" w:tplc="04150019">
      <w:start w:val="1"/>
      <w:numFmt w:val="lowerLetter"/>
      <w:lvlText w:val="%2."/>
      <w:lvlJc w:val="left"/>
      <w:pPr>
        <w:ind w:left="1146" w:hanging="360"/>
      </w:pPr>
    </w:lvl>
    <w:lvl w:ilvl="2" w:tplc="0415001B">
      <w:start w:val="1"/>
      <w:numFmt w:val="lowerRoman"/>
      <w:lvlText w:val="%3."/>
      <w:lvlJc w:val="right"/>
      <w:pPr>
        <w:ind w:left="1866" w:hanging="180"/>
      </w:pPr>
    </w:lvl>
    <w:lvl w:ilvl="3" w:tplc="0415000F">
      <w:start w:val="1"/>
      <w:numFmt w:val="decimal"/>
      <w:lvlText w:val="%4."/>
      <w:lvlJc w:val="left"/>
      <w:pPr>
        <w:ind w:left="2586" w:hanging="360"/>
      </w:pPr>
    </w:lvl>
    <w:lvl w:ilvl="4" w:tplc="04150019">
      <w:start w:val="1"/>
      <w:numFmt w:val="lowerLetter"/>
      <w:lvlText w:val="%5."/>
      <w:lvlJc w:val="left"/>
      <w:pPr>
        <w:ind w:left="3306" w:hanging="360"/>
      </w:pPr>
    </w:lvl>
    <w:lvl w:ilvl="5" w:tplc="0415001B">
      <w:start w:val="1"/>
      <w:numFmt w:val="lowerRoman"/>
      <w:lvlText w:val="%6."/>
      <w:lvlJc w:val="right"/>
      <w:pPr>
        <w:ind w:left="4026" w:hanging="180"/>
      </w:pPr>
    </w:lvl>
    <w:lvl w:ilvl="6" w:tplc="0415000F">
      <w:start w:val="1"/>
      <w:numFmt w:val="decimal"/>
      <w:lvlText w:val="%7."/>
      <w:lvlJc w:val="left"/>
      <w:pPr>
        <w:ind w:left="4746" w:hanging="360"/>
      </w:pPr>
    </w:lvl>
    <w:lvl w:ilvl="7" w:tplc="04150019">
      <w:start w:val="1"/>
      <w:numFmt w:val="lowerLetter"/>
      <w:lvlText w:val="%8."/>
      <w:lvlJc w:val="left"/>
      <w:pPr>
        <w:ind w:left="5466" w:hanging="360"/>
      </w:pPr>
    </w:lvl>
    <w:lvl w:ilvl="8" w:tplc="0415001B">
      <w:start w:val="1"/>
      <w:numFmt w:val="lowerRoman"/>
      <w:lvlText w:val="%9."/>
      <w:lvlJc w:val="right"/>
      <w:pPr>
        <w:ind w:left="6186" w:hanging="180"/>
      </w:pPr>
    </w:lvl>
  </w:abstractNum>
  <w:abstractNum w:abstractNumId="8" w15:restartNumberingAfterBreak="0">
    <w:nsid w:val="3E934247"/>
    <w:multiLevelType w:val="hybridMultilevel"/>
    <w:tmpl w:val="3F0AF0D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2B84C9F"/>
    <w:multiLevelType w:val="hybridMultilevel"/>
    <w:tmpl w:val="D30AC3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B57CE1"/>
    <w:multiLevelType w:val="hybridMultilevel"/>
    <w:tmpl w:val="5D5E461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7C36D2"/>
    <w:multiLevelType w:val="hybridMultilevel"/>
    <w:tmpl w:val="A36CD76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6DE7BBB"/>
    <w:multiLevelType w:val="hybridMultilevel"/>
    <w:tmpl w:val="1346ABD2"/>
    <w:lvl w:ilvl="0" w:tplc="8242B234">
      <w:start w:val="1"/>
      <w:numFmt w:val="decimal"/>
      <w:lvlText w:val="%1.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>
      <w:start w:val="1"/>
      <w:numFmt w:val="decimal"/>
      <w:lvlText w:val="%4."/>
      <w:lvlJc w:val="left"/>
      <w:pPr>
        <w:ind w:left="3371" w:hanging="360"/>
      </w:pPr>
    </w:lvl>
    <w:lvl w:ilvl="4" w:tplc="04150019">
      <w:start w:val="1"/>
      <w:numFmt w:val="lowerLetter"/>
      <w:lvlText w:val="%5."/>
      <w:lvlJc w:val="left"/>
      <w:pPr>
        <w:ind w:left="4091" w:hanging="360"/>
      </w:pPr>
    </w:lvl>
    <w:lvl w:ilvl="5" w:tplc="0415001B">
      <w:start w:val="1"/>
      <w:numFmt w:val="lowerRoman"/>
      <w:lvlText w:val="%6."/>
      <w:lvlJc w:val="right"/>
      <w:pPr>
        <w:ind w:left="4811" w:hanging="180"/>
      </w:pPr>
    </w:lvl>
    <w:lvl w:ilvl="6" w:tplc="0415000F">
      <w:start w:val="1"/>
      <w:numFmt w:val="decimal"/>
      <w:lvlText w:val="%7."/>
      <w:lvlJc w:val="left"/>
      <w:pPr>
        <w:ind w:left="5531" w:hanging="360"/>
      </w:pPr>
    </w:lvl>
    <w:lvl w:ilvl="7" w:tplc="04150019">
      <w:start w:val="1"/>
      <w:numFmt w:val="lowerLetter"/>
      <w:lvlText w:val="%8."/>
      <w:lvlJc w:val="left"/>
      <w:pPr>
        <w:ind w:left="6251" w:hanging="360"/>
      </w:pPr>
    </w:lvl>
    <w:lvl w:ilvl="8" w:tplc="0415001B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4A4B6A2C"/>
    <w:multiLevelType w:val="hybridMultilevel"/>
    <w:tmpl w:val="3A18FD2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95735F"/>
    <w:multiLevelType w:val="hybridMultilevel"/>
    <w:tmpl w:val="E884CDE2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B470EE"/>
    <w:multiLevelType w:val="hybridMultilevel"/>
    <w:tmpl w:val="30CEC2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E909D4"/>
    <w:multiLevelType w:val="hybridMultilevel"/>
    <w:tmpl w:val="4E9A01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4867C0"/>
    <w:multiLevelType w:val="hybridMultilevel"/>
    <w:tmpl w:val="0FF231C8"/>
    <w:lvl w:ilvl="0" w:tplc="2B8C2296">
      <w:start w:val="1"/>
      <w:numFmt w:val="decimal"/>
      <w:lvlText w:val="%1)"/>
      <w:lvlJc w:val="left"/>
      <w:pPr>
        <w:ind w:left="114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num w:numId="1" w16cid:durableId="123215428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083421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0140514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4964233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3348745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299038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0600860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62942068">
    <w:abstractNumId w:val="5"/>
  </w:num>
  <w:num w:numId="9" w16cid:durableId="57851819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400814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68559314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46636276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9792258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4787479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54822342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0496780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2082246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6977786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0CE"/>
    <w:rsid w:val="00003724"/>
    <w:rsid w:val="000132E9"/>
    <w:rsid w:val="00045E34"/>
    <w:rsid w:val="000B51D8"/>
    <w:rsid w:val="000F4A4A"/>
    <w:rsid w:val="00122EAE"/>
    <w:rsid w:val="00142F24"/>
    <w:rsid w:val="001460A7"/>
    <w:rsid w:val="001479C3"/>
    <w:rsid w:val="00150D29"/>
    <w:rsid w:val="001676BF"/>
    <w:rsid w:val="001A2674"/>
    <w:rsid w:val="001E07C9"/>
    <w:rsid w:val="001E66F1"/>
    <w:rsid w:val="001F4DD2"/>
    <w:rsid w:val="002B1FC5"/>
    <w:rsid w:val="003217EE"/>
    <w:rsid w:val="00363757"/>
    <w:rsid w:val="0037035D"/>
    <w:rsid w:val="00383492"/>
    <w:rsid w:val="003A2F73"/>
    <w:rsid w:val="003B00FB"/>
    <w:rsid w:val="003B2A52"/>
    <w:rsid w:val="00490F85"/>
    <w:rsid w:val="00496C1B"/>
    <w:rsid w:val="004C148C"/>
    <w:rsid w:val="004C70EE"/>
    <w:rsid w:val="004F2E5F"/>
    <w:rsid w:val="00564340"/>
    <w:rsid w:val="00673560"/>
    <w:rsid w:val="006A44BE"/>
    <w:rsid w:val="006B1506"/>
    <w:rsid w:val="006F720D"/>
    <w:rsid w:val="00720963"/>
    <w:rsid w:val="007F7337"/>
    <w:rsid w:val="008A0E0B"/>
    <w:rsid w:val="008B0A5A"/>
    <w:rsid w:val="008C7FDF"/>
    <w:rsid w:val="008D0FDF"/>
    <w:rsid w:val="0091172E"/>
    <w:rsid w:val="00941693"/>
    <w:rsid w:val="00952704"/>
    <w:rsid w:val="0098431D"/>
    <w:rsid w:val="009B116D"/>
    <w:rsid w:val="009D1821"/>
    <w:rsid w:val="00A140E2"/>
    <w:rsid w:val="00A41FA2"/>
    <w:rsid w:val="00A43384"/>
    <w:rsid w:val="00A60DF2"/>
    <w:rsid w:val="00A73C9C"/>
    <w:rsid w:val="00A7679C"/>
    <w:rsid w:val="00A95866"/>
    <w:rsid w:val="00A97DC9"/>
    <w:rsid w:val="00AF2540"/>
    <w:rsid w:val="00B433B4"/>
    <w:rsid w:val="00B44F63"/>
    <w:rsid w:val="00B507F5"/>
    <w:rsid w:val="00B53F76"/>
    <w:rsid w:val="00B542AB"/>
    <w:rsid w:val="00BB6249"/>
    <w:rsid w:val="00C10B09"/>
    <w:rsid w:val="00C23E5A"/>
    <w:rsid w:val="00C53993"/>
    <w:rsid w:val="00C76BE7"/>
    <w:rsid w:val="00C94E92"/>
    <w:rsid w:val="00CB44F8"/>
    <w:rsid w:val="00D22A9F"/>
    <w:rsid w:val="00E276E6"/>
    <w:rsid w:val="00E3110E"/>
    <w:rsid w:val="00E6323A"/>
    <w:rsid w:val="00E87A8D"/>
    <w:rsid w:val="00ED49EB"/>
    <w:rsid w:val="00EF11E7"/>
    <w:rsid w:val="00F100CE"/>
    <w:rsid w:val="00F41A51"/>
    <w:rsid w:val="00F5550E"/>
    <w:rsid w:val="00F71912"/>
    <w:rsid w:val="00F84B58"/>
    <w:rsid w:val="00FD3385"/>
    <w:rsid w:val="00FE2896"/>
    <w:rsid w:val="00FF255F"/>
    <w:rsid w:val="00FF6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531F4"/>
  <w15:chartTrackingRefBased/>
  <w15:docId w15:val="{33AD3B7B-C6B9-4EF3-AFA9-708673FFC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035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7035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37035D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3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7035D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37035D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Tytu">
    <w:name w:val="Title"/>
    <w:basedOn w:val="Normalny"/>
    <w:link w:val="TytuZnak"/>
    <w:qFormat/>
    <w:rsid w:val="0037035D"/>
    <w:pPr>
      <w:spacing w:after="0" w:line="240" w:lineRule="auto"/>
      <w:jc w:val="center"/>
    </w:pPr>
    <w:rPr>
      <w:rFonts w:ascii="Times New Roman" w:hAnsi="Times New Roman"/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37035D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37035D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37035D"/>
    <w:rPr>
      <w:rFonts w:ascii="Calibri" w:eastAsia="Times New Roman" w:hAnsi="Calibri" w:cs="Times New Roman"/>
      <w:sz w:val="16"/>
      <w:szCs w:val="16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37035D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37035D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122E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704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2446</Words>
  <Characters>14682</Characters>
  <Application>Microsoft Office Word</Application>
  <DocSecurity>0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Kaczorowska</dc:creator>
  <cp:keywords/>
  <dc:description/>
  <cp:lastModifiedBy>Monika Gronczewska</cp:lastModifiedBy>
  <cp:revision>4</cp:revision>
  <cp:lastPrinted>2024-05-15T13:10:00Z</cp:lastPrinted>
  <dcterms:created xsi:type="dcterms:W3CDTF">2024-05-28T07:17:00Z</dcterms:created>
  <dcterms:modified xsi:type="dcterms:W3CDTF">2024-06-04T11:34:00Z</dcterms:modified>
</cp:coreProperties>
</file>