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4DF0F98C" w:rsidR="00A173FD" w:rsidRPr="008D05D4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2814" w:rsidRPr="00692814">
        <w:rPr>
          <w:rFonts w:ascii="Times New Roman" w:hAnsi="Times New Roman" w:cs="Times New Roman"/>
          <w:bCs/>
          <w:i/>
          <w:sz w:val="24"/>
          <w:szCs w:val="24"/>
          <w:u w:val="single"/>
        </w:rPr>
        <w:t>Projekt</w:t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16D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6D59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59A9CC18" w:rsidR="00A173FD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616D59">
        <w:rPr>
          <w:rFonts w:ascii="Times New Roman" w:hAnsi="Times New Roman" w:cs="Times New Roman"/>
          <w:bCs/>
          <w:sz w:val="24"/>
          <w:szCs w:val="24"/>
        </w:rPr>
        <w:t>…………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33F27AAD" w14:textId="6126A698" w:rsidR="00A173FD" w:rsidRPr="00616D5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616D59">
        <w:rPr>
          <w:rFonts w:ascii="Times New Roman" w:hAnsi="Times New Roman" w:cs="Times New Roman"/>
          <w:sz w:val="24"/>
          <w:szCs w:val="24"/>
        </w:rPr>
        <w:t>1465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</w:t>
      </w:r>
      <w:r w:rsidRPr="00BC1C62">
        <w:rPr>
          <w:rFonts w:ascii="Times New Roman" w:hAnsi="Times New Roman" w:cs="Times New Roman"/>
          <w:sz w:val="24"/>
          <w:szCs w:val="24"/>
        </w:rPr>
        <w:t>rt.217, art. 235, art. 236, art.237, art.239, art.242, art.258,  art. 264,  ust. 3 ustawy z dnia 27 sierpnia 20</w:t>
      </w:r>
      <w:r w:rsidR="0079419C" w:rsidRPr="00BC1C62">
        <w:rPr>
          <w:rFonts w:ascii="Times New Roman" w:hAnsi="Times New Roman" w:cs="Times New Roman"/>
          <w:sz w:val="24"/>
          <w:szCs w:val="24"/>
        </w:rPr>
        <w:t xml:space="preserve">09 r. o </w:t>
      </w:r>
      <w:r w:rsidR="0079419C" w:rsidRPr="00616D59">
        <w:rPr>
          <w:rFonts w:ascii="Times New Roman" w:hAnsi="Times New Roman" w:cs="Times New Roman"/>
          <w:sz w:val="24"/>
          <w:szCs w:val="24"/>
        </w:rPr>
        <w:t>finansach publicznych (</w:t>
      </w:r>
      <w:r w:rsidRPr="00616D59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616D59">
        <w:rPr>
          <w:rFonts w:ascii="Times New Roman" w:hAnsi="Times New Roman" w:cs="Times New Roman"/>
          <w:sz w:val="24"/>
          <w:szCs w:val="24"/>
        </w:rPr>
        <w:t xml:space="preserve">z </w:t>
      </w:r>
      <w:r w:rsidRPr="00616D59">
        <w:rPr>
          <w:rFonts w:ascii="Times New Roman" w:hAnsi="Times New Roman" w:cs="Times New Roman"/>
          <w:sz w:val="24"/>
          <w:szCs w:val="24"/>
        </w:rPr>
        <w:t>202</w:t>
      </w:r>
      <w:r w:rsidR="00616D59" w:rsidRPr="00616D59">
        <w:rPr>
          <w:rFonts w:ascii="Times New Roman" w:hAnsi="Times New Roman" w:cs="Times New Roman"/>
          <w:sz w:val="24"/>
          <w:szCs w:val="24"/>
        </w:rPr>
        <w:t>4</w:t>
      </w:r>
      <w:r w:rsidR="009F27F9" w:rsidRPr="00616D59">
        <w:rPr>
          <w:rFonts w:ascii="Times New Roman" w:hAnsi="Times New Roman" w:cs="Times New Roman"/>
          <w:sz w:val="24"/>
          <w:szCs w:val="24"/>
        </w:rPr>
        <w:t xml:space="preserve">r. </w:t>
      </w:r>
      <w:r w:rsidRPr="00616D59">
        <w:rPr>
          <w:rFonts w:ascii="Times New Roman" w:hAnsi="Times New Roman" w:cs="Times New Roman"/>
          <w:sz w:val="24"/>
          <w:szCs w:val="24"/>
        </w:rPr>
        <w:t>poz. 1</w:t>
      </w:r>
      <w:r w:rsidR="00616D59" w:rsidRPr="00616D59">
        <w:rPr>
          <w:rFonts w:ascii="Times New Roman" w:hAnsi="Times New Roman" w:cs="Times New Roman"/>
          <w:sz w:val="24"/>
          <w:szCs w:val="24"/>
        </w:rPr>
        <w:t>53</w:t>
      </w:r>
      <w:r w:rsidR="009F27F9" w:rsidRPr="00616D59">
        <w:rPr>
          <w:rFonts w:ascii="Times New Roman" w:hAnsi="Times New Roman" w:cs="Times New Roman"/>
          <w:sz w:val="24"/>
          <w:szCs w:val="24"/>
        </w:rPr>
        <w:t>0</w:t>
      </w:r>
      <w:r w:rsidRPr="00616D5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6D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6D5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616D5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16D59">
        <w:rPr>
          <w:rFonts w:ascii="Times New Roman" w:hAnsi="Times New Roman" w:cs="Times New Roman"/>
          <w:b/>
        </w:rPr>
        <w:t>uchwala się , co nast</w:t>
      </w:r>
      <w:r w:rsidRPr="00616D59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616D59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616D59" w:rsidRDefault="00E23DBF">
      <w:pPr>
        <w:pStyle w:val="Standard"/>
        <w:spacing w:after="0"/>
        <w:ind w:right="-1418"/>
        <w:jc w:val="both"/>
      </w:pPr>
      <w:r w:rsidRPr="00616D5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037CAF40" w:rsidR="00D3772F" w:rsidRPr="00616D59" w:rsidRDefault="00AB40A8" w:rsidP="00D3772F">
      <w:pPr>
        <w:pStyle w:val="Tekstpodstawowy2"/>
        <w:numPr>
          <w:ilvl w:val="0"/>
          <w:numId w:val="4"/>
        </w:numPr>
      </w:pPr>
      <w:r w:rsidRPr="00616D59">
        <w:t xml:space="preserve">Dochody budżetu ogółem </w:t>
      </w:r>
      <w:r w:rsidR="00D14E52" w:rsidRPr="00616D59">
        <w:t>z</w:t>
      </w:r>
      <w:r w:rsidR="002C7E0D" w:rsidRPr="00616D59">
        <w:t>więk</w:t>
      </w:r>
      <w:r w:rsidR="00D14E52" w:rsidRPr="00616D59">
        <w:t xml:space="preserve">sza się o kwotę </w:t>
      </w:r>
      <w:r w:rsidR="00F22096" w:rsidRPr="00616D59">
        <w:t xml:space="preserve"> </w:t>
      </w:r>
      <w:r w:rsidR="00616D59" w:rsidRPr="00616D59">
        <w:rPr>
          <w:b/>
        </w:rPr>
        <w:t>2.557.929,96</w:t>
      </w:r>
      <w:r w:rsidR="0020667E" w:rsidRPr="00616D59">
        <w:rPr>
          <w:b/>
        </w:rPr>
        <w:t xml:space="preserve"> zł</w:t>
      </w:r>
      <w:r w:rsidR="000C2D24" w:rsidRPr="00616D59">
        <w:rPr>
          <w:b/>
        </w:rPr>
        <w:t xml:space="preserve"> </w:t>
      </w:r>
      <w:r w:rsidR="000C2D24" w:rsidRPr="00616D59">
        <w:t xml:space="preserve">oraz zmniejsza się o kwotę </w:t>
      </w:r>
      <w:r w:rsidR="00666616">
        <w:rPr>
          <w:b/>
        </w:rPr>
        <w:t>21.034,71</w:t>
      </w:r>
      <w:r w:rsidR="00BC1C62" w:rsidRPr="00616D59">
        <w:rPr>
          <w:b/>
        </w:rPr>
        <w:t xml:space="preserve"> </w:t>
      </w:r>
      <w:r w:rsidR="000C2D24" w:rsidRPr="00616D59">
        <w:rPr>
          <w:b/>
        </w:rPr>
        <w:t>zł.</w:t>
      </w:r>
      <w:r w:rsidR="000C2D24" w:rsidRPr="00616D59">
        <w:t xml:space="preserve"> </w:t>
      </w:r>
    </w:p>
    <w:p w14:paraId="7DD356C9" w14:textId="08B6D20F" w:rsidR="00856BB5" w:rsidRPr="00616D59" w:rsidRDefault="00AB40A8" w:rsidP="00D3772F">
      <w:pPr>
        <w:pStyle w:val="Tekstpodstawowy2"/>
        <w:ind w:left="360"/>
      </w:pPr>
      <w:r w:rsidRPr="00616D59">
        <w:t xml:space="preserve">Ustala się dochody budżetu w łącznej kwocie  </w:t>
      </w:r>
      <w:bookmarkStart w:id="0" w:name="_Hlk156421229"/>
      <w:r w:rsidR="00616D59" w:rsidRPr="00616D59">
        <w:rPr>
          <w:b/>
        </w:rPr>
        <w:t>68.1</w:t>
      </w:r>
      <w:r w:rsidR="00666616">
        <w:rPr>
          <w:b/>
        </w:rPr>
        <w:t>72</w:t>
      </w:r>
      <w:r w:rsidR="00616D59" w:rsidRPr="00616D59">
        <w:rPr>
          <w:b/>
        </w:rPr>
        <w:t>.</w:t>
      </w:r>
      <w:r w:rsidR="00666616">
        <w:rPr>
          <w:b/>
        </w:rPr>
        <w:t>731</w:t>
      </w:r>
      <w:r w:rsidR="00616D59" w:rsidRPr="00616D59">
        <w:rPr>
          <w:b/>
        </w:rPr>
        <w:t>,</w:t>
      </w:r>
      <w:r w:rsidR="00666616">
        <w:rPr>
          <w:b/>
        </w:rPr>
        <w:t>78</w:t>
      </w:r>
      <w:r w:rsidRPr="00616D59">
        <w:rPr>
          <w:b/>
        </w:rPr>
        <w:t xml:space="preserve"> </w:t>
      </w:r>
      <w:bookmarkEnd w:id="0"/>
      <w:r w:rsidRPr="00616D59">
        <w:rPr>
          <w:b/>
        </w:rPr>
        <w:t>zł.</w:t>
      </w:r>
    </w:p>
    <w:p w14:paraId="2FB55D4C" w14:textId="03F779D0" w:rsidR="00AB40A8" w:rsidRPr="00616D59" w:rsidRDefault="00AB40A8" w:rsidP="00856BB5">
      <w:pPr>
        <w:pStyle w:val="Tekstpodstawowy2"/>
        <w:numPr>
          <w:ilvl w:val="0"/>
          <w:numId w:val="5"/>
        </w:numPr>
      </w:pPr>
      <w:r w:rsidRPr="00616D59">
        <w:t xml:space="preserve">dochody bieżące </w:t>
      </w:r>
      <w:r w:rsidR="002C7E0D" w:rsidRPr="00616D59">
        <w:t xml:space="preserve">zwiększa się o kwotę </w:t>
      </w:r>
      <w:r w:rsidR="00616D59" w:rsidRPr="00616D59">
        <w:rPr>
          <w:b/>
        </w:rPr>
        <w:t>2.557.929,96</w:t>
      </w:r>
      <w:r w:rsidR="002C7E0D" w:rsidRPr="00616D59">
        <w:rPr>
          <w:b/>
        </w:rPr>
        <w:t xml:space="preserve"> zł</w:t>
      </w:r>
      <w:r w:rsidR="00BC1C62" w:rsidRPr="00616D59">
        <w:rPr>
          <w:b/>
        </w:rPr>
        <w:t xml:space="preserve"> </w:t>
      </w:r>
      <w:r w:rsidR="00BC1C62" w:rsidRPr="00616D59">
        <w:t xml:space="preserve">oraz zmniejsza się o kwotę </w:t>
      </w:r>
      <w:r w:rsidR="00666616">
        <w:rPr>
          <w:b/>
        </w:rPr>
        <w:t>489,71</w:t>
      </w:r>
      <w:r w:rsidR="00BC1C62" w:rsidRPr="00616D59">
        <w:rPr>
          <w:b/>
        </w:rPr>
        <w:t xml:space="preserve"> zł</w:t>
      </w:r>
      <w:r w:rsidR="002C7E0D" w:rsidRPr="00616D59">
        <w:t xml:space="preserve">, tj. do </w:t>
      </w:r>
      <w:r w:rsidRPr="00616D59">
        <w:t>kwot</w:t>
      </w:r>
      <w:r w:rsidR="002C7E0D" w:rsidRPr="00616D59">
        <w:t>y</w:t>
      </w:r>
      <w:r w:rsidR="007B1EA9" w:rsidRPr="00616D59">
        <w:t xml:space="preserve"> </w:t>
      </w:r>
      <w:r w:rsidRPr="00616D59">
        <w:t xml:space="preserve"> </w:t>
      </w:r>
      <w:r w:rsidR="00616D59" w:rsidRPr="00616D59">
        <w:rPr>
          <w:b/>
        </w:rPr>
        <w:t>40.76</w:t>
      </w:r>
      <w:r w:rsidR="00666616">
        <w:rPr>
          <w:b/>
        </w:rPr>
        <w:t>2</w:t>
      </w:r>
      <w:r w:rsidR="00616D59" w:rsidRPr="00616D59">
        <w:rPr>
          <w:b/>
        </w:rPr>
        <w:t>.</w:t>
      </w:r>
      <w:r w:rsidR="00666616">
        <w:rPr>
          <w:b/>
        </w:rPr>
        <w:t>887</w:t>
      </w:r>
      <w:r w:rsidR="00616D59" w:rsidRPr="00616D59">
        <w:rPr>
          <w:b/>
        </w:rPr>
        <w:t>,</w:t>
      </w:r>
      <w:r w:rsidR="00666616">
        <w:rPr>
          <w:b/>
        </w:rPr>
        <w:t>13</w:t>
      </w:r>
      <w:r w:rsidR="00F22096" w:rsidRPr="00616D59">
        <w:rPr>
          <w:b/>
        </w:rPr>
        <w:t xml:space="preserve"> </w:t>
      </w:r>
      <w:r w:rsidRPr="00616D59">
        <w:rPr>
          <w:b/>
        </w:rPr>
        <w:t>zł,</w:t>
      </w:r>
    </w:p>
    <w:p w14:paraId="5BC90540" w14:textId="381EABCF" w:rsidR="00AB40A8" w:rsidRPr="00616D59" w:rsidRDefault="00AB40A8" w:rsidP="00AB40A8">
      <w:pPr>
        <w:pStyle w:val="Tekstpodstawowy2"/>
        <w:numPr>
          <w:ilvl w:val="0"/>
          <w:numId w:val="5"/>
        </w:numPr>
        <w:jc w:val="left"/>
      </w:pPr>
      <w:r w:rsidRPr="00616D59">
        <w:t xml:space="preserve">dochody majątkowe </w:t>
      </w:r>
      <w:r w:rsidR="00666616">
        <w:t xml:space="preserve">zmniejsza się o kwotę </w:t>
      </w:r>
      <w:r w:rsidR="00666616" w:rsidRPr="00E53C10">
        <w:rPr>
          <w:b/>
        </w:rPr>
        <w:t>20.545,00 zł</w:t>
      </w:r>
      <w:r w:rsidR="00666616">
        <w:t xml:space="preserve">, tj. do kwoty </w:t>
      </w:r>
      <w:r w:rsidR="00F22096" w:rsidRPr="00616D59">
        <w:rPr>
          <w:b/>
        </w:rPr>
        <w:t>2</w:t>
      </w:r>
      <w:r w:rsidR="00EE6E39" w:rsidRPr="00616D59">
        <w:rPr>
          <w:b/>
        </w:rPr>
        <w:t>7</w:t>
      </w:r>
      <w:r w:rsidR="00F22096" w:rsidRPr="00616D59">
        <w:rPr>
          <w:b/>
        </w:rPr>
        <w:t>.</w:t>
      </w:r>
      <w:r w:rsidR="00BC1C62" w:rsidRPr="00616D59">
        <w:rPr>
          <w:b/>
        </w:rPr>
        <w:t>4</w:t>
      </w:r>
      <w:r w:rsidR="00666616">
        <w:rPr>
          <w:b/>
        </w:rPr>
        <w:t>09</w:t>
      </w:r>
      <w:r w:rsidR="00A62650" w:rsidRPr="00616D59">
        <w:rPr>
          <w:b/>
        </w:rPr>
        <w:t>.</w:t>
      </w:r>
      <w:r w:rsidR="00666616">
        <w:rPr>
          <w:b/>
        </w:rPr>
        <w:t>844</w:t>
      </w:r>
      <w:r w:rsidR="00F22096" w:rsidRPr="00616D59">
        <w:rPr>
          <w:b/>
        </w:rPr>
        <w:t>,</w:t>
      </w:r>
      <w:r w:rsidR="00666616">
        <w:rPr>
          <w:b/>
        </w:rPr>
        <w:t>65</w:t>
      </w:r>
      <w:r w:rsidR="00014290" w:rsidRPr="00616D59">
        <w:rPr>
          <w:b/>
        </w:rPr>
        <w:t xml:space="preserve"> zł</w:t>
      </w:r>
    </w:p>
    <w:p w14:paraId="49DB3D85" w14:textId="0A2586EC" w:rsidR="00AB40A8" w:rsidRPr="00616D59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616D59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616D59">
        <w:rPr>
          <w:i/>
          <w:iCs/>
          <w:sz w:val="22"/>
          <w:szCs w:val="22"/>
        </w:rPr>
        <w:t>4</w:t>
      </w:r>
      <w:r w:rsidRPr="00616D59">
        <w:rPr>
          <w:i/>
          <w:iCs/>
          <w:sz w:val="22"/>
          <w:szCs w:val="22"/>
        </w:rPr>
        <w:t xml:space="preserve"> rok ”.</w:t>
      </w:r>
      <w:bookmarkStart w:id="1" w:name="_GoBack"/>
      <w:bookmarkEnd w:id="1"/>
    </w:p>
    <w:p w14:paraId="7AD3E5EA" w14:textId="77777777" w:rsidR="00AB40A8" w:rsidRPr="00616D59" w:rsidRDefault="00AB40A8" w:rsidP="00D10625">
      <w:pPr>
        <w:pStyle w:val="Tekstpodstawowy2"/>
      </w:pPr>
    </w:p>
    <w:p w14:paraId="2E28309A" w14:textId="4642F20B" w:rsidR="00A173FD" w:rsidRPr="00616D59" w:rsidRDefault="00E23DBF" w:rsidP="0034377F">
      <w:pPr>
        <w:pStyle w:val="Tekstpodstawowy2"/>
        <w:numPr>
          <w:ilvl w:val="0"/>
          <w:numId w:val="4"/>
        </w:numPr>
      </w:pPr>
      <w:r w:rsidRPr="00616D59">
        <w:t xml:space="preserve">Wydatki budżetu ogółem zwiększa się o  kwotę  </w:t>
      </w:r>
      <w:r w:rsidR="00616D59" w:rsidRPr="00616D59">
        <w:rPr>
          <w:b/>
        </w:rPr>
        <w:t>2.7</w:t>
      </w:r>
      <w:r w:rsidR="00666616">
        <w:rPr>
          <w:b/>
        </w:rPr>
        <w:t>4</w:t>
      </w:r>
      <w:r w:rsidR="00616D59" w:rsidRPr="00616D59">
        <w:rPr>
          <w:b/>
        </w:rPr>
        <w:t>9.</w:t>
      </w:r>
      <w:r w:rsidR="00666616">
        <w:rPr>
          <w:b/>
        </w:rPr>
        <w:t>014</w:t>
      </w:r>
      <w:r w:rsidR="00616D59" w:rsidRPr="00616D59">
        <w:rPr>
          <w:b/>
        </w:rPr>
        <w:t>,</w:t>
      </w:r>
      <w:r w:rsidR="00666616">
        <w:rPr>
          <w:b/>
        </w:rPr>
        <w:t>96</w:t>
      </w:r>
      <w:r w:rsidR="0034377F" w:rsidRPr="00616D59">
        <w:rPr>
          <w:b/>
        </w:rPr>
        <w:t xml:space="preserve"> zł</w:t>
      </w:r>
      <w:r w:rsidRPr="00616D59">
        <w:rPr>
          <w:b/>
        </w:rPr>
        <w:t xml:space="preserve"> </w:t>
      </w:r>
      <w:r w:rsidRPr="00616D59">
        <w:t xml:space="preserve">oraz zmniejsza się o kwotę  </w:t>
      </w:r>
      <w:r w:rsidR="00616D59" w:rsidRPr="00616D59">
        <w:rPr>
          <w:b/>
        </w:rPr>
        <w:t>212.119,71</w:t>
      </w:r>
      <w:r w:rsidR="00A62650" w:rsidRPr="00616D59">
        <w:rPr>
          <w:b/>
        </w:rPr>
        <w:t xml:space="preserve"> </w:t>
      </w:r>
      <w:r w:rsidRPr="00616D59">
        <w:rPr>
          <w:b/>
        </w:rPr>
        <w:t>zł</w:t>
      </w:r>
      <w:r w:rsidR="00F90DAD" w:rsidRPr="00616D59">
        <w:t>,</w:t>
      </w:r>
    </w:p>
    <w:p w14:paraId="56DD61AE" w14:textId="57F81FD7" w:rsidR="00A173FD" w:rsidRPr="00616D59" w:rsidRDefault="00E23DBF">
      <w:pPr>
        <w:pStyle w:val="Tekstpodstawowy2"/>
      </w:pPr>
      <w:r w:rsidRPr="00616D59">
        <w:t xml:space="preserve">      Ustala się wydatki budżetu w łącznej kwocie  </w:t>
      </w:r>
      <w:r w:rsidR="00616D59" w:rsidRPr="00616D59">
        <w:rPr>
          <w:b/>
        </w:rPr>
        <w:t>70.6</w:t>
      </w:r>
      <w:r w:rsidR="00666616">
        <w:rPr>
          <w:b/>
        </w:rPr>
        <w:t>64</w:t>
      </w:r>
      <w:r w:rsidR="00616D59" w:rsidRPr="00616D59">
        <w:rPr>
          <w:b/>
        </w:rPr>
        <w:t>.</w:t>
      </w:r>
      <w:r w:rsidR="00666616">
        <w:rPr>
          <w:b/>
        </w:rPr>
        <w:t>392</w:t>
      </w:r>
      <w:r w:rsidR="00616D59" w:rsidRPr="00616D59">
        <w:rPr>
          <w:b/>
        </w:rPr>
        <w:t>,</w:t>
      </w:r>
      <w:r w:rsidR="00666616">
        <w:rPr>
          <w:b/>
        </w:rPr>
        <w:t>54</w:t>
      </w:r>
      <w:r w:rsidRPr="00616D59">
        <w:rPr>
          <w:b/>
        </w:rPr>
        <w:t xml:space="preserve"> zł.</w:t>
      </w:r>
    </w:p>
    <w:p w14:paraId="05F932F8" w14:textId="26FC72BE" w:rsidR="00A173FD" w:rsidRPr="00616D59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16D59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616D59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2.4</w:t>
      </w:r>
      <w:r w:rsidR="00666616">
        <w:rPr>
          <w:rFonts w:ascii="Times New Roman" w:hAnsi="Times New Roman" w:cs="Times New Roman"/>
          <w:b/>
          <w:sz w:val="24"/>
          <w:szCs w:val="24"/>
        </w:rPr>
        <w:t>49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.</w:t>
      </w:r>
      <w:r w:rsidR="00666616">
        <w:rPr>
          <w:rFonts w:ascii="Times New Roman" w:hAnsi="Times New Roman" w:cs="Times New Roman"/>
          <w:b/>
          <w:sz w:val="24"/>
          <w:szCs w:val="24"/>
        </w:rPr>
        <w:t>014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,9</w:t>
      </w:r>
      <w:r w:rsidR="00666616">
        <w:rPr>
          <w:rFonts w:ascii="Times New Roman" w:hAnsi="Times New Roman" w:cs="Times New Roman"/>
          <w:b/>
          <w:sz w:val="24"/>
          <w:szCs w:val="24"/>
        </w:rPr>
        <w:t>6</w:t>
      </w:r>
      <w:r w:rsidR="000A0B9E" w:rsidRPr="00616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616D59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616D59">
        <w:rPr>
          <w:rFonts w:ascii="Times New Roman" w:hAnsi="Times New Roman" w:cs="Times New Roman"/>
          <w:sz w:val="24"/>
          <w:szCs w:val="24"/>
        </w:rPr>
        <w:t xml:space="preserve"> oraz</w:t>
      </w:r>
      <w:r w:rsidRPr="00616D59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616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191.574,71</w:t>
      </w:r>
      <w:r w:rsidR="007E08FC" w:rsidRPr="00616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616D59">
        <w:rPr>
          <w:rFonts w:ascii="Times New Roman" w:hAnsi="Times New Roman" w:cs="Times New Roman"/>
          <w:b/>
          <w:sz w:val="24"/>
          <w:szCs w:val="24"/>
        </w:rPr>
        <w:t>zł</w:t>
      </w:r>
      <w:r w:rsidRPr="00616D59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38.</w:t>
      </w:r>
      <w:r w:rsidR="00666616">
        <w:rPr>
          <w:rFonts w:ascii="Times New Roman" w:hAnsi="Times New Roman" w:cs="Times New Roman"/>
          <w:b/>
          <w:sz w:val="24"/>
          <w:szCs w:val="24"/>
        </w:rPr>
        <w:t>592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.</w:t>
      </w:r>
      <w:r w:rsidR="00666616">
        <w:rPr>
          <w:rFonts w:ascii="Times New Roman" w:hAnsi="Times New Roman" w:cs="Times New Roman"/>
          <w:b/>
          <w:sz w:val="24"/>
          <w:szCs w:val="24"/>
        </w:rPr>
        <w:t>184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,</w:t>
      </w:r>
      <w:r w:rsidR="00666616">
        <w:rPr>
          <w:rFonts w:ascii="Times New Roman" w:hAnsi="Times New Roman" w:cs="Times New Roman"/>
          <w:b/>
          <w:sz w:val="24"/>
          <w:szCs w:val="24"/>
        </w:rPr>
        <w:t>68</w:t>
      </w:r>
      <w:r w:rsidR="00014290" w:rsidRPr="00616D5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616D59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38F1EED9" w:rsidR="00A173FD" w:rsidRPr="00616D59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16D59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616D59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300.000</w:t>
      </w:r>
      <w:r w:rsidR="000A0B9E" w:rsidRPr="00616D59">
        <w:rPr>
          <w:rFonts w:ascii="Times New Roman" w:hAnsi="Times New Roman" w:cs="Times New Roman"/>
          <w:b/>
          <w:sz w:val="24"/>
          <w:szCs w:val="24"/>
        </w:rPr>
        <w:t>,00</w:t>
      </w:r>
      <w:r w:rsidR="00270B82" w:rsidRPr="00616D5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616D59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20.545,00</w:t>
      </w:r>
      <w:r w:rsidR="000A0B9E" w:rsidRPr="00616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82" w:rsidRPr="00616D59">
        <w:rPr>
          <w:rFonts w:ascii="Times New Roman" w:hAnsi="Times New Roman" w:cs="Times New Roman"/>
          <w:b/>
          <w:sz w:val="24"/>
          <w:szCs w:val="24"/>
        </w:rPr>
        <w:t>zł</w:t>
      </w:r>
      <w:r w:rsidR="00270B82" w:rsidRPr="00616D59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616D59">
        <w:rPr>
          <w:rFonts w:ascii="Times New Roman" w:hAnsi="Times New Roman" w:cs="Times New Roman"/>
          <w:sz w:val="24"/>
          <w:szCs w:val="24"/>
        </w:rPr>
        <w:t xml:space="preserve"> </w:t>
      </w:r>
      <w:r w:rsidR="00616D59" w:rsidRPr="00616D59">
        <w:rPr>
          <w:rFonts w:ascii="Times New Roman" w:hAnsi="Times New Roman" w:cs="Times New Roman"/>
          <w:b/>
          <w:sz w:val="24"/>
          <w:szCs w:val="24"/>
        </w:rPr>
        <w:t>32.072.207,86</w:t>
      </w:r>
      <w:r w:rsidR="00014290" w:rsidRPr="00616D59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616D59" w:rsidRDefault="00E23DBF">
      <w:pPr>
        <w:pStyle w:val="Tekstpodstawowy3"/>
        <w:rPr>
          <w:sz w:val="22"/>
          <w:szCs w:val="22"/>
        </w:rPr>
      </w:pPr>
      <w:r w:rsidRPr="00616D59">
        <w:rPr>
          <w:sz w:val="22"/>
          <w:szCs w:val="22"/>
        </w:rPr>
        <w:t xml:space="preserve">zgodnie z Załącznikiem Nr </w:t>
      </w:r>
      <w:r w:rsidR="008F4AB1" w:rsidRPr="00616D59">
        <w:rPr>
          <w:sz w:val="22"/>
          <w:szCs w:val="22"/>
        </w:rPr>
        <w:t>2</w:t>
      </w:r>
      <w:r w:rsidRPr="00616D59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616D59">
        <w:rPr>
          <w:sz w:val="22"/>
          <w:szCs w:val="22"/>
        </w:rPr>
        <w:t>4</w:t>
      </w:r>
      <w:r w:rsidRPr="00616D59">
        <w:rPr>
          <w:sz w:val="22"/>
          <w:szCs w:val="22"/>
        </w:rPr>
        <w:t>”.</w:t>
      </w:r>
    </w:p>
    <w:p w14:paraId="6A157DFB" w14:textId="7C6A1FD9" w:rsidR="00A173FD" w:rsidRPr="00616D59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C78EBC" w14:textId="5BFB33A6" w:rsidR="00BE7A36" w:rsidRPr="00616D59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616D59">
        <w:rPr>
          <w:b/>
          <w:sz w:val="24"/>
          <w:szCs w:val="24"/>
        </w:rPr>
        <w:t>§  2</w:t>
      </w:r>
    </w:p>
    <w:p w14:paraId="7AACA7B9" w14:textId="056E7783" w:rsidR="00616D59" w:rsidRPr="00616D59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D59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616D59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616D59">
        <w:rPr>
          <w:rFonts w:ascii="Times New Roman" w:eastAsia="Times New Roman" w:hAnsi="Times New Roman" w:cs="Times New Roman"/>
          <w:b/>
          <w:sz w:val="24"/>
          <w:szCs w:val="24"/>
        </w:rPr>
        <w:t xml:space="preserve">  1.022.466,98 zł,  </w:t>
      </w:r>
    </w:p>
    <w:p w14:paraId="4CAB5067" w14:textId="596570F6" w:rsidR="00616D59" w:rsidRPr="00C90FB3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6D59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306B0E">
        <w:rPr>
          <w:rFonts w:ascii="Times New Roman" w:eastAsia="Times New Roman" w:hAnsi="Times New Roman" w:cs="Times New Roman"/>
          <w:i/>
          <w:iCs/>
        </w:rPr>
        <w:t>3</w:t>
      </w:r>
      <w:r w:rsidRPr="00616D59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 rzą</w:t>
      </w:r>
      <w:r w:rsidRPr="00C90FB3">
        <w:rPr>
          <w:rFonts w:ascii="Times New Roman" w:eastAsia="Times New Roman" w:hAnsi="Times New Roman" w:cs="Times New Roman"/>
          <w:i/>
          <w:iCs/>
        </w:rPr>
        <w:t>dowej i innych zadań zleconych gminie na 2024 rok</w:t>
      </w:r>
      <w:r w:rsidRPr="00C90FB3">
        <w:rPr>
          <w:rFonts w:ascii="Times New Roman" w:eastAsia="Times New Roman" w:hAnsi="Times New Roman" w:cs="Times New Roman"/>
        </w:rPr>
        <w:t>”.</w:t>
      </w:r>
      <w:r w:rsidRPr="00C90FB3">
        <w:rPr>
          <w:rFonts w:ascii="Times New Roman" w:eastAsia="Times New Roman" w:hAnsi="Times New Roman" w:cs="Times New Roman"/>
          <w:b/>
        </w:rPr>
        <w:t xml:space="preserve">  </w:t>
      </w:r>
    </w:p>
    <w:p w14:paraId="4389CBE5" w14:textId="77777777" w:rsidR="0042213F" w:rsidRPr="00C90FB3" w:rsidRDefault="0042213F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4B3E6635" w:rsidR="0042213F" w:rsidRPr="00C90FB3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C90FB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306B0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3</w:t>
      </w:r>
    </w:p>
    <w:p w14:paraId="1C8347FB" w14:textId="77777777" w:rsidR="00616D59" w:rsidRPr="00C90FB3" w:rsidRDefault="00616D59" w:rsidP="00616D59">
      <w:pPr>
        <w:widowControl/>
        <w:suppressAutoHyphens w:val="0"/>
        <w:spacing w:after="0" w:line="240" w:lineRule="auto"/>
        <w:jc w:val="both"/>
        <w:textAlignment w:val="auto"/>
      </w:pPr>
      <w:r w:rsidRPr="00C90F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C90FB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§ 11 </w:t>
      </w:r>
      <w:r w:rsidRPr="00C90FB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 Nr LVIII/414/23 Rady Gminy Gozdowo  z dnia 28 grudnia 2023 roku,  który otrzymuje następujące brzmienie: </w:t>
      </w:r>
    </w:p>
    <w:p w14:paraId="736D3821" w14:textId="77777777" w:rsidR="00616D59" w:rsidRPr="00C90FB3" w:rsidRDefault="00616D59" w:rsidP="00616D59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90FB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„</w:t>
      </w:r>
      <w:r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Ustala się dochody pochodzące z opłat za gospodarowanie odpadami komunalnymi w kwocie     </w:t>
      </w:r>
    </w:p>
    <w:p w14:paraId="400F42EC" w14:textId="31D596B3" w:rsidR="00616D59" w:rsidRPr="00C90FB3" w:rsidRDefault="00616D59" w:rsidP="00616D59">
      <w:pPr>
        <w:widowControl/>
        <w:spacing w:after="0" w:line="240" w:lineRule="auto"/>
        <w:ind w:right="-286"/>
        <w:jc w:val="both"/>
        <w:textAlignment w:val="auto"/>
      </w:pPr>
      <w:r w:rsidRPr="00C90FB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ar-SA"/>
        </w:rPr>
        <w:t>1.382.214</w:t>
      </w:r>
      <w:r w:rsidRPr="00C90FB3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eastAsia="ar-SA"/>
        </w:rPr>
        <w:t>,08 zł</w:t>
      </w:r>
      <w:r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 oraz wydatki w kwocie </w:t>
      </w:r>
      <w:r w:rsidRPr="00C90FB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ar-SA"/>
        </w:rPr>
        <w:t>1.</w:t>
      </w:r>
      <w:r w:rsidR="00C90FB3" w:rsidRPr="00C90FB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ar-SA"/>
        </w:rPr>
        <w:t>588.</w:t>
      </w:r>
      <w:r w:rsidRPr="00C90FB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ar-SA"/>
        </w:rPr>
        <w:t>214</w:t>
      </w:r>
      <w:r w:rsidRPr="00C90FB3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eastAsia="ar-SA"/>
        </w:rPr>
        <w:t xml:space="preserve">,08 zł, </w:t>
      </w:r>
      <w:r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na pokrycie kosztów funkcjonowania sy</w:t>
      </w:r>
      <w:r w:rsidR="0051320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s</w:t>
      </w:r>
      <w:r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temu gospodarowania odpadami komunalnymi</w:t>
      </w:r>
      <w:r w:rsid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,</w:t>
      </w:r>
      <w:r w:rsidR="00C90FB3"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 w </w:t>
      </w:r>
      <w:r w:rsidR="0051320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tym część z dochodów własnych </w:t>
      </w:r>
      <w:r w:rsidR="00C90FB3"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niepochodząc</w:t>
      </w:r>
      <w:r w:rsidR="0051320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ych</w:t>
      </w:r>
      <w:r w:rsidR="00C90FB3"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 z pobranej opłaty za gospodarowanie odpadami komunalnymi</w:t>
      </w:r>
      <w:r w:rsidRPr="00C90F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>”.</w:t>
      </w:r>
    </w:p>
    <w:p w14:paraId="65A8B0E7" w14:textId="77777777" w:rsidR="0042213F" w:rsidRPr="00513207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3978B5A" w14:textId="49792375" w:rsidR="0042213F" w:rsidRPr="00513207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20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306B0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4</w:t>
      </w:r>
    </w:p>
    <w:p w14:paraId="71D5380B" w14:textId="0CD30E0C" w:rsidR="00525F32" w:rsidRPr="00513207" w:rsidRDefault="0042213F" w:rsidP="00513207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32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25F32" w:rsidRPr="00513207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3B16E77F" w14:textId="114A1787" w:rsidR="00306B0E" w:rsidRPr="00616D59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6673D1F0" w14:textId="3266E4DE" w:rsidR="00015C23" w:rsidRPr="00513207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20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306B0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5DB2B5F5" w14:textId="77777777" w:rsidR="00525F32" w:rsidRPr="00513207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1320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BD3F549" w14:textId="77777777" w:rsidR="00525F32" w:rsidRPr="00513207" w:rsidRDefault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color w:val="FF0000"/>
        </w:rPr>
      </w:pPr>
    </w:p>
    <w:sectPr w:rsidR="00525F32" w:rsidRPr="00513207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4F2F2" w14:textId="77777777" w:rsidR="00633960" w:rsidRDefault="00633960">
      <w:pPr>
        <w:spacing w:after="0" w:line="240" w:lineRule="auto"/>
      </w:pPr>
      <w:r>
        <w:separator/>
      </w:r>
    </w:p>
  </w:endnote>
  <w:endnote w:type="continuationSeparator" w:id="0">
    <w:p w14:paraId="4D7EC624" w14:textId="77777777" w:rsidR="00633960" w:rsidRDefault="0063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63396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6339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F1966" w14:textId="77777777" w:rsidR="00633960" w:rsidRDefault="006339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FD0D41" w14:textId="77777777" w:rsidR="00633960" w:rsidRDefault="0063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C2D24"/>
    <w:rsid w:val="000C72C7"/>
    <w:rsid w:val="000E0DB3"/>
    <w:rsid w:val="000F25E2"/>
    <w:rsid w:val="000F465C"/>
    <w:rsid w:val="000F53D4"/>
    <w:rsid w:val="001036E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6616"/>
    <w:rsid w:val="00681971"/>
    <w:rsid w:val="0069209C"/>
    <w:rsid w:val="00692814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53C10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166</cp:revision>
  <cp:lastPrinted>2024-08-19T12:47:00Z</cp:lastPrinted>
  <dcterms:created xsi:type="dcterms:W3CDTF">2023-03-23T07:07:00Z</dcterms:created>
  <dcterms:modified xsi:type="dcterms:W3CDTF">2024-10-21T07:39:00Z</dcterms:modified>
</cp:coreProperties>
</file>