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6E9762" w14:textId="2A2CEED6" w:rsidR="000D0D92" w:rsidRDefault="000D0D92" w:rsidP="00E962C7">
      <w:pPr>
        <w:jc w:val="right"/>
        <w:rPr>
          <w:rFonts w:ascii="Times New Roman" w:hAnsi="Times New Roman" w:cs="Times New Roman"/>
          <w:i/>
        </w:rPr>
      </w:pPr>
      <w:r w:rsidRPr="000D0D92">
        <w:rPr>
          <w:rFonts w:ascii="Times New Roman" w:hAnsi="Times New Roman" w:cs="Times New Roman"/>
          <w:i/>
        </w:rPr>
        <w:t>Załącznik nr ….. do Uchwały Nr ………</w:t>
      </w:r>
      <w:r w:rsidRPr="000D0D92">
        <w:rPr>
          <w:rFonts w:ascii="Times New Roman" w:hAnsi="Times New Roman" w:cs="Times New Roman"/>
          <w:i/>
        </w:rPr>
        <w:br/>
        <w:t>z dnia ………..</w:t>
      </w:r>
    </w:p>
    <w:p w14:paraId="72B24831" w14:textId="77777777" w:rsidR="000D0D92" w:rsidRDefault="000D0D92" w:rsidP="00792A6F">
      <w:pPr>
        <w:spacing w:line="360" w:lineRule="auto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0D0D92">
        <w:rPr>
          <w:rFonts w:ascii="Times New Roman" w:hAnsi="Times New Roman" w:cs="Times New Roman"/>
          <w:b/>
          <w:sz w:val="24"/>
          <w:u w:val="single"/>
        </w:rPr>
        <w:t>PLAN PRACY</w:t>
      </w:r>
    </w:p>
    <w:p w14:paraId="3C88657B" w14:textId="362519F6" w:rsidR="005B7407" w:rsidRDefault="000D0D92" w:rsidP="00792A6F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KOMISJI BUDŻETU, FINANSÓW I PLANOWANIA RADY GMINY GOZDOWO </w:t>
      </w:r>
      <w:r>
        <w:rPr>
          <w:rFonts w:ascii="Times New Roman" w:hAnsi="Times New Roman" w:cs="Times New Roman"/>
          <w:b/>
          <w:sz w:val="24"/>
        </w:rPr>
        <w:br/>
        <w:t>NA ROK 20</w:t>
      </w:r>
      <w:r w:rsidR="006E09E9">
        <w:rPr>
          <w:rFonts w:ascii="Times New Roman" w:hAnsi="Times New Roman" w:cs="Times New Roman"/>
          <w:b/>
          <w:sz w:val="24"/>
        </w:rPr>
        <w:t>2</w:t>
      </w:r>
      <w:r w:rsidR="00E36B19">
        <w:rPr>
          <w:rFonts w:ascii="Times New Roman" w:hAnsi="Times New Roman" w:cs="Times New Roman"/>
          <w:b/>
          <w:sz w:val="24"/>
        </w:rPr>
        <w:t>5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"/>
        <w:gridCol w:w="1647"/>
        <w:gridCol w:w="6845"/>
      </w:tblGrid>
      <w:tr w:rsidR="005B7407" w14:paraId="146B05BC" w14:textId="77777777" w:rsidTr="004D031F">
        <w:tc>
          <w:tcPr>
            <w:tcW w:w="2217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7A9E5E4" w14:textId="77777777" w:rsidR="005B7407" w:rsidRDefault="005B7407" w:rsidP="005B7407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Zakres działania</w:t>
            </w:r>
          </w:p>
        </w:tc>
        <w:tc>
          <w:tcPr>
            <w:tcW w:w="6845" w:type="dxa"/>
            <w:shd w:val="clear" w:color="auto" w:fill="FFFFFF" w:themeFill="background1"/>
          </w:tcPr>
          <w:p w14:paraId="2BE53D3D" w14:textId="77777777" w:rsidR="005B7407" w:rsidRPr="005B7407" w:rsidRDefault="005B7407" w:rsidP="005B740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B7407">
              <w:rPr>
                <w:rFonts w:ascii="Times New Roman" w:hAnsi="Times New Roman" w:cs="Times New Roman"/>
                <w:sz w:val="24"/>
              </w:rPr>
              <w:t xml:space="preserve">Przedmiotem działania komisji są sprawy szczególnie dotyczące wydawania opinii o projekcie budżetu, opiniowania sprawozdań </w:t>
            </w:r>
            <w:r>
              <w:rPr>
                <w:rFonts w:ascii="Times New Roman" w:hAnsi="Times New Roman" w:cs="Times New Roman"/>
                <w:sz w:val="24"/>
              </w:rPr>
              <w:br/>
            </w:r>
            <w:r w:rsidRPr="005B7407">
              <w:rPr>
                <w:rFonts w:ascii="Times New Roman" w:hAnsi="Times New Roman" w:cs="Times New Roman"/>
                <w:sz w:val="24"/>
              </w:rPr>
              <w:t>z wykonania budżetu i finansów gminnych, opiniowania bieżących spraw związanych z gospodarką finansową Gminy.</w:t>
            </w:r>
          </w:p>
        </w:tc>
      </w:tr>
      <w:tr w:rsidR="000D0D92" w14:paraId="498A9DDD" w14:textId="77777777" w:rsidTr="008C344D">
        <w:trPr>
          <w:trHeight w:val="516"/>
        </w:trPr>
        <w:tc>
          <w:tcPr>
            <w:tcW w:w="57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68C7B617" w14:textId="77777777" w:rsidR="000D0D92" w:rsidRDefault="000D0D92" w:rsidP="000D0D9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Lp.</w:t>
            </w:r>
          </w:p>
        </w:tc>
        <w:tc>
          <w:tcPr>
            <w:tcW w:w="1647" w:type="dxa"/>
            <w:shd w:val="clear" w:color="auto" w:fill="BFBFBF" w:themeFill="background1" w:themeFillShade="BF"/>
          </w:tcPr>
          <w:p w14:paraId="50A1846B" w14:textId="77777777" w:rsidR="000D0D92" w:rsidRDefault="000D0D92" w:rsidP="000D0D9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Kwartał</w:t>
            </w:r>
          </w:p>
        </w:tc>
        <w:tc>
          <w:tcPr>
            <w:tcW w:w="6845" w:type="dxa"/>
            <w:shd w:val="clear" w:color="auto" w:fill="BFBFBF" w:themeFill="background1" w:themeFillShade="BF"/>
          </w:tcPr>
          <w:p w14:paraId="5F61E492" w14:textId="77777777" w:rsidR="000D0D92" w:rsidRDefault="000D0D92" w:rsidP="005B7407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Zadania</w:t>
            </w:r>
          </w:p>
        </w:tc>
      </w:tr>
      <w:tr w:rsidR="008C344D" w14:paraId="21C6568F" w14:textId="77777777" w:rsidTr="00A46EC6">
        <w:trPr>
          <w:trHeight w:val="567"/>
        </w:trPr>
        <w:tc>
          <w:tcPr>
            <w:tcW w:w="570" w:type="dxa"/>
            <w:shd w:val="clear" w:color="auto" w:fill="BFBFBF" w:themeFill="background1" w:themeFillShade="BF"/>
            <w:vAlign w:val="center"/>
          </w:tcPr>
          <w:p w14:paraId="65F51C70" w14:textId="77777777" w:rsidR="008C344D" w:rsidRDefault="008C344D" w:rsidP="00A46EC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647" w:type="dxa"/>
            <w:vMerge w:val="restart"/>
            <w:vAlign w:val="center"/>
          </w:tcPr>
          <w:p w14:paraId="0750CF6E" w14:textId="3ED5200E" w:rsidR="008C344D" w:rsidRDefault="008C344D" w:rsidP="00A46EC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</w:t>
            </w:r>
          </w:p>
        </w:tc>
        <w:tc>
          <w:tcPr>
            <w:tcW w:w="6845" w:type="dxa"/>
            <w:vAlign w:val="center"/>
          </w:tcPr>
          <w:p w14:paraId="4232612A" w14:textId="41C0B40F" w:rsidR="008C344D" w:rsidRPr="00EB6A18" w:rsidRDefault="00E36B19" w:rsidP="00EB6A18">
            <w:pPr>
              <w:pStyle w:val="Akapitzlist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478">
              <w:rPr>
                <w:rFonts w:ascii="Times New Roman" w:hAnsi="Times New Roman" w:cs="Times New Roman"/>
                <w:sz w:val="24"/>
                <w:szCs w:val="24"/>
              </w:rPr>
              <w:t>Podsumowanie pracy komisji za rok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357478">
              <w:rPr>
                <w:rFonts w:ascii="Times New Roman" w:hAnsi="Times New Roman" w:cs="Times New Roman"/>
                <w:sz w:val="24"/>
                <w:szCs w:val="24"/>
              </w:rPr>
              <w:t xml:space="preserve"> rok.</w:t>
            </w:r>
            <w:r w:rsidR="00EB6A18" w:rsidRPr="00EB6A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36B19" w14:paraId="27D382FB" w14:textId="77777777" w:rsidTr="00A46EC6">
        <w:trPr>
          <w:trHeight w:val="567"/>
        </w:trPr>
        <w:tc>
          <w:tcPr>
            <w:tcW w:w="570" w:type="dxa"/>
            <w:shd w:val="clear" w:color="auto" w:fill="BFBFBF" w:themeFill="background1" w:themeFillShade="BF"/>
            <w:vAlign w:val="center"/>
          </w:tcPr>
          <w:p w14:paraId="51080A6B" w14:textId="77777777" w:rsidR="00E36B19" w:rsidRDefault="00E36B19" w:rsidP="00A46EC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647" w:type="dxa"/>
            <w:vMerge/>
            <w:vAlign w:val="center"/>
          </w:tcPr>
          <w:p w14:paraId="3C848D7A" w14:textId="77777777" w:rsidR="00E36B19" w:rsidRDefault="00E36B19" w:rsidP="00A46EC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845" w:type="dxa"/>
            <w:vAlign w:val="center"/>
          </w:tcPr>
          <w:p w14:paraId="44345CA8" w14:textId="31110B05" w:rsidR="00E36B19" w:rsidRPr="00EB6A18" w:rsidRDefault="00E36B19" w:rsidP="00EB6A18">
            <w:pPr>
              <w:pStyle w:val="Akapitzlist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A18">
              <w:rPr>
                <w:rFonts w:ascii="Times New Roman" w:hAnsi="Times New Roman" w:cs="Times New Roman"/>
                <w:sz w:val="24"/>
                <w:szCs w:val="24"/>
              </w:rPr>
              <w:t>Informacja Wójta o przygotowanych do realizacji inwestycjach zaplanowanych na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B6A18">
              <w:rPr>
                <w:rFonts w:ascii="Times New Roman" w:hAnsi="Times New Roman" w:cs="Times New Roman"/>
                <w:sz w:val="24"/>
                <w:szCs w:val="24"/>
              </w:rPr>
              <w:t xml:space="preserve"> rok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F29C4" w14:paraId="6715DEC6" w14:textId="77777777" w:rsidTr="002F29C4">
        <w:trPr>
          <w:trHeight w:val="994"/>
        </w:trPr>
        <w:tc>
          <w:tcPr>
            <w:tcW w:w="570" w:type="dxa"/>
            <w:shd w:val="clear" w:color="auto" w:fill="BFBFBF" w:themeFill="background1" w:themeFillShade="BF"/>
            <w:vAlign w:val="center"/>
          </w:tcPr>
          <w:p w14:paraId="0161BC99" w14:textId="77777777" w:rsidR="002F29C4" w:rsidRDefault="002F29C4" w:rsidP="00A46EC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647" w:type="dxa"/>
            <w:vMerge/>
            <w:vAlign w:val="center"/>
          </w:tcPr>
          <w:p w14:paraId="1D8CEB43" w14:textId="08625149" w:rsidR="002F29C4" w:rsidRDefault="002F29C4" w:rsidP="00A46EC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845" w:type="dxa"/>
            <w:vAlign w:val="center"/>
          </w:tcPr>
          <w:p w14:paraId="422A2D3A" w14:textId="20DACB92" w:rsidR="002F29C4" w:rsidRPr="002F29C4" w:rsidRDefault="002F29C4" w:rsidP="00792A6F">
            <w:pPr>
              <w:pStyle w:val="Akapitzlist"/>
              <w:numPr>
                <w:ilvl w:val="0"/>
                <w:numId w:val="12"/>
              </w:numPr>
              <w:ind w:left="714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A18">
              <w:rPr>
                <w:rFonts w:ascii="Times New Roman" w:hAnsi="Times New Roman" w:cs="Times New Roman"/>
                <w:sz w:val="24"/>
                <w:szCs w:val="24"/>
              </w:rPr>
              <w:t>Bieżące opiniowanie projektów uchwał dotyczących budżetu Gminy Gozdowo na 202</w:t>
            </w:r>
            <w:r w:rsidR="00E36B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B6A18">
              <w:rPr>
                <w:rFonts w:ascii="Times New Roman" w:hAnsi="Times New Roman" w:cs="Times New Roman"/>
                <w:sz w:val="24"/>
                <w:szCs w:val="24"/>
              </w:rPr>
              <w:t xml:space="preserve"> rok oraz wszelkich spraw związanych z gospodarką finansową gminy.</w:t>
            </w:r>
          </w:p>
        </w:tc>
      </w:tr>
      <w:tr w:rsidR="00A46EC6" w14:paraId="6F7AE6B7" w14:textId="77777777" w:rsidTr="00792A6F">
        <w:trPr>
          <w:trHeight w:val="457"/>
        </w:trPr>
        <w:tc>
          <w:tcPr>
            <w:tcW w:w="570" w:type="dxa"/>
            <w:vMerge w:val="restart"/>
            <w:shd w:val="clear" w:color="auto" w:fill="BFBFBF" w:themeFill="background1" w:themeFillShade="BF"/>
            <w:vAlign w:val="center"/>
          </w:tcPr>
          <w:p w14:paraId="57D8CB67" w14:textId="77777777" w:rsidR="00A46EC6" w:rsidRDefault="00A46EC6" w:rsidP="00A46EC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2.</w:t>
            </w:r>
          </w:p>
        </w:tc>
        <w:tc>
          <w:tcPr>
            <w:tcW w:w="1647" w:type="dxa"/>
            <w:vMerge w:val="restart"/>
            <w:vAlign w:val="center"/>
          </w:tcPr>
          <w:p w14:paraId="33001752" w14:textId="77777777" w:rsidR="00A46EC6" w:rsidRDefault="00A46EC6" w:rsidP="00A46EC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II</w:t>
            </w:r>
          </w:p>
        </w:tc>
        <w:tc>
          <w:tcPr>
            <w:tcW w:w="6845" w:type="dxa"/>
            <w:vAlign w:val="center"/>
          </w:tcPr>
          <w:p w14:paraId="258B63A8" w14:textId="60E94547" w:rsidR="00A46EC6" w:rsidRPr="00357478" w:rsidRDefault="00EB6A18" w:rsidP="00A46EC6">
            <w:pPr>
              <w:pStyle w:val="Akapitzlist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Zaopiniowanie sprawozdania z </w:t>
            </w:r>
            <w:r w:rsidR="008C344D">
              <w:rPr>
                <w:rFonts w:ascii="Times New Roman" w:hAnsi="Times New Roman" w:cs="Times New Roman"/>
                <w:sz w:val="24"/>
                <w:szCs w:val="24"/>
              </w:rPr>
              <w:t>wykonania budżetu gminy za 202</w:t>
            </w:r>
            <w:r w:rsidR="00E36B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46EC6" w:rsidRPr="00357478">
              <w:rPr>
                <w:rFonts w:ascii="Times New Roman" w:hAnsi="Times New Roman" w:cs="Times New Roman"/>
                <w:sz w:val="24"/>
                <w:szCs w:val="24"/>
              </w:rPr>
              <w:t xml:space="preserve"> rok.</w:t>
            </w:r>
          </w:p>
        </w:tc>
      </w:tr>
      <w:tr w:rsidR="00EB6A18" w14:paraId="431786A3" w14:textId="77777777" w:rsidTr="0039681E">
        <w:trPr>
          <w:trHeight w:val="367"/>
        </w:trPr>
        <w:tc>
          <w:tcPr>
            <w:tcW w:w="570" w:type="dxa"/>
            <w:vMerge/>
            <w:shd w:val="clear" w:color="auto" w:fill="BFBFBF" w:themeFill="background1" w:themeFillShade="BF"/>
            <w:vAlign w:val="center"/>
          </w:tcPr>
          <w:p w14:paraId="77D44BD5" w14:textId="77777777" w:rsidR="00EB6A18" w:rsidRDefault="00EB6A18" w:rsidP="00A46EC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647" w:type="dxa"/>
            <w:vMerge/>
            <w:vAlign w:val="center"/>
          </w:tcPr>
          <w:p w14:paraId="266E2689" w14:textId="77777777" w:rsidR="00EB6A18" w:rsidRDefault="00EB6A18" w:rsidP="00A46EC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845" w:type="dxa"/>
            <w:vAlign w:val="center"/>
          </w:tcPr>
          <w:p w14:paraId="6AC92EDB" w14:textId="3E3EB5E1" w:rsidR="00EB6A18" w:rsidRPr="00357478" w:rsidRDefault="00EB6A18" w:rsidP="00A46EC6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Zaopiniowanie raportu o stanie gminy za 202</w:t>
            </w:r>
            <w:r w:rsidR="00E36B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rok. </w:t>
            </w:r>
          </w:p>
        </w:tc>
      </w:tr>
      <w:tr w:rsidR="00A46EC6" w14:paraId="2164BFA1" w14:textId="77777777" w:rsidTr="00A46EC6">
        <w:trPr>
          <w:trHeight w:val="567"/>
        </w:trPr>
        <w:tc>
          <w:tcPr>
            <w:tcW w:w="570" w:type="dxa"/>
            <w:vMerge/>
            <w:shd w:val="clear" w:color="auto" w:fill="BFBFBF" w:themeFill="background1" w:themeFillShade="BF"/>
            <w:vAlign w:val="center"/>
          </w:tcPr>
          <w:p w14:paraId="58F1EDA5" w14:textId="77777777" w:rsidR="00A46EC6" w:rsidRDefault="00A46EC6" w:rsidP="00A46EC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647" w:type="dxa"/>
            <w:vMerge/>
            <w:vAlign w:val="center"/>
          </w:tcPr>
          <w:p w14:paraId="5436B3D3" w14:textId="77777777" w:rsidR="00A46EC6" w:rsidRDefault="00A46EC6" w:rsidP="00A46EC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845" w:type="dxa"/>
            <w:vAlign w:val="center"/>
          </w:tcPr>
          <w:p w14:paraId="519D7A2C" w14:textId="1A14CD94" w:rsidR="00A46EC6" w:rsidRPr="00A46EC6" w:rsidRDefault="00A46EC6" w:rsidP="00A46EC6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A46EC6">
              <w:rPr>
                <w:rFonts w:ascii="Times New Roman" w:hAnsi="Times New Roman" w:cs="Times New Roman"/>
                <w:sz w:val="24"/>
                <w:szCs w:val="24"/>
              </w:rPr>
              <w:t xml:space="preserve">Bieżące opiniowanie projektów uchwał dotyczących budżetu Gminy </w:t>
            </w:r>
            <w:r w:rsidR="008C344D">
              <w:rPr>
                <w:rFonts w:ascii="Times New Roman" w:hAnsi="Times New Roman" w:cs="Times New Roman"/>
                <w:sz w:val="24"/>
                <w:szCs w:val="24"/>
              </w:rPr>
              <w:t>Gozdowo na 202</w:t>
            </w:r>
            <w:r w:rsidR="00E36B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46EC6">
              <w:rPr>
                <w:rFonts w:ascii="Times New Roman" w:hAnsi="Times New Roman" w:cs="Times New Roman"/>
                <w:sz w:val="24"/>
                <w:szCs w:val="24"/>
              </w:rPr>
              <w:t xml:space="preserve"> rok oraz wszelkich spraw związanych z gospodarką finansową gminy.</w:t>
            </w:r>
          </w:p>
        </w:tc>
      </w:tr>
      <w:tr w:rsidR="00EB6A18" w14:paraId="40ACAF72" w14:textId="77777777" w:rsidTr="00004D18">
        <w:trPr>
          <w:trHeight w:val="538"/>
        </w:trPr>
        <w:tc>
          <w:tcPr>
            <w:tcW w:w="570" w:type="dxa"/>
            <w:vMerge w:val="restart"/>
            <w:shd w:val="clear" w:color="auto" w:fill="BFBFBF" w:themeFill="background1" w:themeFillShade="BF"/>
            <w:vAlign w:val="center"/>
          </w:tcPr>
          <w:p w14:paraId="1D7F9096" w14:textId="77777777" w:rsidR="00EB6A18" w:rsidRDefault="00EB6A18" w:rsidP="00A46EC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3.</w:t>
            </w:r>
          </w:p>
        </w:tc>
        <w:tc>
          <w:tcPr>
            <w:tcW w:w="1647" w:type="dxa"/>
            <w:vMerge w:val="restart"/>
            <w:vAlign w:val="center"/>
          </w:tcPr>
          <w:p w14:paraId="41DA8F34" w14:textId="77777777" w:rsidR="00EB6A18" w:rsidRDefault="00EB6A18" w:rsidP="00A46EC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III</w:t>
            </w:r>
          </w:p>
        </w:tc>
        <w:tc>
          <w:tcPr>
            <w:tcW w:w="6845" w:type="dxa"/>
            <w:vAlign w:val="center"/>
          </w:tcPr>
          <w:p w14:paraId="78B48704" w14:textId="6F487200" w:rsidR="00EB6A18" w:rsidRPr="00974E61" w:rsidRDefault="00EB6A18" w:rsidP="008C344D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EC6">
              <w:rPr>
                <w:rFonts w:ascii="Times New Roman" w:hAnsi="Times New Roman" w:cs="Times New Roman"/>
                <w:sz w:val="24"/>
                <w:szCs w:val="24"/>
              </w:rPr>
              <w:t xml:space="preserve">Analiza realizacji wydatków budżetowych przez jednostki oświatowe funkcjonujące na terenie gminy za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36B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rok</w:t>
            </w:r>
            <w:r w:rsidR="003470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B6A18" w14:paraId="5B4501E4" w14:textId="77777777" w:rsidTr="00792A6F">
        <w:trPr>
          <w:trHeight w:val="850"/>
        </w:trPr>
        <w:tc>
          <w:tcPr>
            <w:tcW w:w="570" w:type="dxa"/>
            <w:vMerge/>
            <w:shd w:val="clear" w:color="auto" w:fill="BFBFBF" w:themeFill="background1" w:themeFillShade="BF"/>
            <w:vAlign w:val="center"/>
          </w:tcPr>
          <w:p w14:paraId="58723E6E" w14:textId="77777777" w:rsidR="00EB6A18" w:rsidRDefault="00EB6A18" w:rsidP="00A46EC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647" w:type="dxa"/>
            <w:vMerge/>
            <w:vAlign w:val="center"/>
          </w:tcPr>
          <w:p w14:paraId="31D1F5CD" w14:textId="77777777" w:rsidR="00EB6A18" w:rsidRDefault="00EB6A18" w:rsidP="00A46EC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845" w:type="dxa"/>
            <w:vAlign w:val="center"/>
          </w:tcPr>
          <w:p w14:paraId="5ECF8C44" w14:textId="4460BB17" w:rsidR="00EB6A18" w:rsidRPr="00EB6A18" w:rsidRDefault="00EB6A18" w:rsidP="00792A6F">
            <w:pPr>
              <w:pStyle w:val="Akapitzlist"/>
              <w:numPr>
                <w:ilvl w:val="0"/>
                <w:numId w:val="6"/>
              </w:numPr>
              <w:ind w:left="714" w:hanging="357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46EC6">
              <w:rPr>
                <w:rFonts w:ascii="Times New Roman" w:hAnsi="Times New Roman" w:cs="Times New Roman"/>
                <w:sz w:val="24"/>
                <w:szCs w:val="24"/>
              </w:rPr>
              <w:t>Bieżące opiniowanie projektów uchwał dotyczący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ch budżetu Gminy Gozdowo na 202</w:t>
            </w:r>
            <w:r w:rsidR="00E36B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46EC6">
              <w:rPr>
                <w:rFonts w:ascii="Times New Roman" w:hAnsi="Times New Roman" w:cs="Times New Roman"/>
                <w:sz w:val="24"/>
                <w:szCs w:val="24"/>
              </w:rPr>
              <w:t xml:space="preserve"> rok oraz wszelkich spraw związanych z gospodarką finansową gminy.</w:t>
            </w:r>
          </w:p>
        </w:tc>
      </w:tr>
      <w:tr w:rsidR="00A37EC1" w14:paraId="042DF1D6" w14:textId="77777777" w:rsidTr="00A46EC6">
        <w:trPr>
          <w:trHeight w:val="567"/>
        </w:trPr>
        <w:tc>
          <w:tcPr>
            <w:tcW w:w="570" w:type="dxa"/>
            <w:vMerge w:val="restart"/>
            <w:shd w:val="clear" w:color="auto" w:fill="BFBFBF" w:themeFill="background1" w:themeFillShade="BF"/>
            <w:vAlign w:val="center"/>
          </w:tcPr>
          <w:p w14:paraId="5064B47F" w14:textId="77777777" w:rsidR="00A37EC1" w:rsidRDefault="00A37EC1" w:rsidP="00A46EC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4.</w:t>
            </w:r>
          </w:p>
        </w:tc>
        <w:tc>
          <w:tcPr>
            <w:tcW w:w="1647" w:type="dxa"/>
            <w:vMerge w:val="restart"/>
            <w:vAlign w:val="center"/>
          </w:tcPr>
          <w:p w14:paraId="426D5D81" w14:textId="77777777" w:rsidR="00A37EC1" w:rsidRDefault="00A37EC1" w:rsidP="00A46EC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IV</w:t>
            </w:r>
          </w:p>
        </w:tc>
        <w:tc>
          <w:tcPr>
            <w:tcW w:w="6845" w:type="dxa"/>
            <w:vAlign w:val="center"/>
          </w:tcPr>
          <w:p w14:paraId="78A8F0E1" w14:textId="5B3C5905" w:rsidR="00A37EC1" w:rsidRPr="00A46EC6" w:rsidRDefault="00A37EC1" w:rsidP="00A46EC6">
            <w:pPr>
              <w:pStyle w:val="Akapitzlist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A46EC6">
              <w:rPr>
                <w:rFonts w:ascii="Times New Roman" w:hAnsi="Times New Roman" w:cs="Times New Roman"/>
                <w:sz w:val="24"/>
                <w:szCs w:val="24"/>
              </w:rPr>
              <w:t>Polityka podatkowa gminy, w tym wyrażenie opinii w sprawie uchwał podatkowych.</w:t>
            </w:r>
          </w:p>
        </w:tc>
      </w:tr>
      <w:tr w:rsidR="00A37EC1" w14:paraId="7F01BE1A" w14:textId="77777777" w:rsidTr="00792A6F">
        <w:trPr>
          <w:trHeight w:val="277"/>
        </w:trPr>
        <w:tc>
          <w:tcPr>
            <w:tcW w:w="570" w:type="dxa"/>
            <w:vMerge/>
            <w:shd w:val="clear" w:color="auto" w:fill="BFBFBF" w:themeFill="background1" w:themeFillShade="BF"/>
            <w:vAlign w:val="center"/>
          </w:tcPr>
          <w:p w14:paraId="71A34939" w14:textId="77777777" w:rsidR="00A37EC1" w:rsidRDefault="00A37EC1" w:rsidP="00A46EC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647" w:type="dxa"/>
            <w:vMerge/>
            <w:vAlign w:val="center"/>
          </w:tcPr>
          <w:p w14:paraId="203D0F89" w14:textId="77777777" w:rsidR="00A37EC1" w:rsidRDefault="00A37EC1" w:rsidP="00A46EC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845" w:type="dxa"/>
            <w:vAlign w:val="center"/>
          </w:tcPr>
          <w:p w14:paraId="6189D01C" w14:textId="79276BE5" w:rsidR="00A37EC1" w:rsidRPr="00A46EC6" w:rsidRDefault="00A37EC1" w:rsidP="00A46EC6">
            <w:pPr>
              <w:pStyle w:val="Akapitzlist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Zaopiniowanie projektu budżetu gminy na 202</w:t>
            </w:r>
            <w:r w:rsidR="00E36B1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6EC6">
              <w:rPr>
                <w:rFonts w:ascii="Times New Roman" w:hAnsi="Times New Roman" w:cs="Times New Roman"/>
                <w:sz w:val="24"/>
                <w:szCs w:val="24"/>
              </w:rPr>
              <w:t>rok.</w:t>
            </w:r>
          </w:p>
        </w:tc>
      </w:tr>
      <w:tr w:rsidR="00A37EC1" w14:paraId="3C80F090" w14:textId="77777777" w:rsidTr="00792A6F">
        <w:trPr>
          <w:trHeight w:val="397"/>
        </w:trPr>
        <w:tc>
          <w:tcPr>
            <w:tcW w:w="570" w:type="dxa"/>
            <w:vMerge/>
            <w:shd w:val="clear" w:color="auto" w:fill="BFBFBF" w:themeFill="background1" w:themeFillShade="BF"/>
            <w:vAlign w:val="center"/>
          </w:tcPr>
          <w:p w14:paraId="203C0E91" w14:textId="77777777" w:rsidR="00A37EC1" w:rsidRDefault="00A37EC1" w:rsidP="00A46EC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647" w:type="dxa"/>
            <w:vMerge/>
            <w:vAlign w:val="center"/>
          </w:tcPr>
          <w:p w14:paraId="3B079071" w14:textId="77777777" w:rsidR="00A37EC1" w:rsidRDefault="00A37EC1" w:rsidP="00A46EC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845" w:type="dxa"/>
            <w:vAlign w:val="center"/>
          </w:tcPr>
          <w:p w14:paraId="2C3D08A2" w14:textId="6E1F4C47" w:rsidR="00A37EC1" w:rsidRPr="00A46EC6" w:rsidRDefault="00A37EC1" w:rsidP="00A46EC6">
            <w:pPr>
              <w:pStyle w:val="Akapitzlist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Zaopiniowanie projektu Wieloletniej Prognozy Finansowej</w:t>
            </w:r>
          </w:p>
        </w:tc>
      </w:tr>
      <w:tr w:rsidR="00E36B19" w14:paraId="207CB963" w14:textId="77777777" w:rsidTr="004D7612">
        <w:trPr>
          <w:trHeight w:val="603"/>
        </w:trPr>
        <w:tc>
          <w:tcPr>
            <w:tcW w:w="570" w:type="dxa"/>
            <w:vMerge/>
            <w:shd w:val="clear" w:color="auto" w:fill="BFBFBF" w:themeFill="background1" w:themeFillShade="BF"/>
            <w:vAlign w:val="center"/>
          </w:tcPr>
          <w:p w14:paraId="3999A99E" w14:textId="77777777" w:rsidR="00E36B19" w:rsidRDefault="00E36B19" w:rsidP="00A46EC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647" w:type="dxa"/>
            <w:vMerge/>
            <w:vAlign w:val="center"/>
          </w:tcPr>
          <w:p w14:paraId="570CDC0D" w14:textId="77777777" w:rsidR="00E36B19" w:rsidRDefault="00E36B19" w:rsidP="00A46EC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845" w:type="dxa"/>
            <w:vAlign w:val="center"/>
          </w:tcPr>
          <w:p w14:paraId="2362CDC5" w14:textId="60A338B9" w:rsidR="00E36B19" w:rsidRPr="00E36B19" w:rsidRDefault="00E36B19" w:rsidP="00A46EC6">
            <w:pPr>
              <w:pStyle w:val="Akapitzlist"/>
              <w:numPr>
                <w:ilvl w:val="0"/>
                <w:numId w:val="9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478">
              <w:rPr>
                <w:rFonts w:ascii="Times New Roman" w:hAnsi="Times New Roman" w:cs="Times New Roman"/>
                <w:sz w:val="24"/>
                <w:szCs w:val="24"/>
              </w:rPr>
              <w:t>Opracowanie planu pracy komisji na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57478">
              <w:rPr>
                <w:rFonts w:ascii="Times New Roman" w:hAnsi="Times New Roman" w:cs="Times New Roman"/>
                <w:sz w:val="24"/>
                <w:szCs w:val="24"/>
              </w:rPr>
              <w:t xml:space="preserve"> rok.</w:t>
            </w:r>
          </w:p>
        </w:tc>
      </w:tr>
      <w:tr w:rsidR="00A37EC1" w14:paraId="2C4A5447" w14:textId="77777777" w:rsidTr="0039681E">
        <w:trPr>
          <w:trHeight w:val="421"/>
        </w:trPr>
        <w:tc>
          <w:tcPr>
            <w:tcW w:w="570" w:type="dxa"/>
            <w:vMerge/>
            <w:shd w:val="clear" w:color="auto" w:fill="BFBFBF" w:themeFill="background1" w:themeFillShade="BF"/>
            <w:vAlign w:val="center"/>
          </w:tcPr>
          <w:p w14:paraId="0AD050EE" w14:textId="77777777" w:rsidR="00A37EC1" w:rsidRDefault="00A37EC1" w:rsidP="00A46EC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647" w:type="dxa"/>
            <w:vMerge/>
            <w:vAlign w:val="center"/>
          </w:tcPr>
          <w:p w14:paraId="74BD6F6F" w14:textId="77777777" w:rsidR="00A37EC1" w:rsidRDefault="00A37EC1" w:rsidP="00A46EC6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845" w:type="dxa"/>
            <w:vAlign w:val="center"/>
          </w:tcPr>
          <w:p w14:paraId="2268DF46" w14:textId="2933A4FA" w:rsidR="00A37EC1" w:rsidRPr="00357478" w:rsidRDefault="00A37EC1" w:rsidP="00792A6F">
            <w:pPr>
              <w:pStyle w:val="Akapitzlist"/>
              <w:numPr>
                <w:ilvl w:val="0"/>
                <w:numId w:val="9"/>
              </w:numPr>
              <w:ind w:left="714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6EC6">
              <w:rPr>
                <w:rFonts w:ascii="Times New Roman" w:hAnsi="Times New Roman" w:cs="Times New Roman"/>
                <w:sz w:val="24"/>
                <w:szCs w:val="24"/>
              </w:rPr>
              <w:t>Bieżące opiniowanie projektów uchwał dotyczący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ch budżetu Gminy Gozdowo na 202</w:t>
            </w:r>
            <w:r w:rsidR="00E36B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46EC6">
              <w:rPr>
                <w:rFonts w:ascii="Times New Roman" w:hAnsi="Times New Roman" w:cs="Times New Roman"/>
                <w:sz w:val="24"/>
                <w:szCs w:val="24"/>
              </w:rPr>
              <w:t xml:space="preserve"> rok oraz wszelkich spraw związanych z gospodarką finansową gminy.</w:t>
            </w:r>
          </w:p>
        </w:tc>
      </w:tr>
    </w:tbl>
    <w:p w14:paraId="0D9E3AAA" w14:textId="2AC772EE" w:rsidR="00357478" w:rsidRPr="00357478" w:rsidRDefault="00357478" w:rsidP="00792A6F">
      <w:pPr>
        <w:jc w:val="center"/>
        <w:rPr>
          <w:rFonts w:ascii="Times New Roman" w:hAnsi="Times New Roman" w:cs="Times New Roman"/>
          <w:i/>
          <w:sz w:val="24"/>
        </w:rPr>
      </w:pPr>
      <w:r w:rsidRPr="00357478">
        <w:rPr>
          <w:rFonts w:ascii="Times New Roman" w:hAnsi="Times New Roman" w:cs="Times New Roman"/>
          <w:i/>
          <w:sz w:val="24"/>
        </w:rPr>
        <w:t xml:space="preserve">Komisja zastrzega sobie prawo zmiany planu pracy w trakcie roku, z uwagi </w:t>
      </w:r>
      <w:r w:rsidR="00A46EC6">
        <w:rPr>
          <w:rFonts w:ascii="Times New Roman" w:hAnsi="Times New Roman" w:cs="Times New Roman"/>
          <w:i/>
          <w:sz w:val="24"/>
        </w:rPr>
        <w:br/>
      </w:r>
      <w:r w:rsidRPr="00357478">
        <w:rPr>
          <w:rFonts w:ascii="Times New Roman" w:hAnsi="Times New Roman" w:cs="Times New Roman"/>
          <w:i/>
          <w:sz w:val="24"/>
        </w:rPr>
        <w:t>na możliwość pojawienia się nowych zagadnień.</w:t>
      </w:r>
    </w:p>
    <w:sectPr w:rsidR="00357478" w:rsidRPr="00357478" w:rsidSect="00E962C7"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7C2DB9"/>
    <w:multiLevelType w:val="hybridMultilevel"/>
    <w:tmpl w:val="5F722F8E"/>
    <w:lvl w:ilvl="0" w:tplc="96B413F8">
      <w:start w:val="1"/>
      <w:numFmt w:val="decimal"/>
      <w:lvlText w:val="%1."/>
      <w:lvlJc w:val="left"/>
      <w:pPr>
        <w:ind w:left="720" w:hanging="360"/>
      </w:pPr>
      <w:rPr>
        <w:b w:val="0"/>
        <w:bCs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072DD7"/>
    <w:multiLevelType w:val="hybridMultilevel"/>
    <w:tmpl w:val="23169004"/>
    <w:lvl w:ilvl="0" w:tplc="7A4C56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B370F4"/>
    <w:multiLevelType w:val="hybridMultilevel"/>
    <w:tmpl w:val="C56C36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EF2445"/>
    <w:multiLevelType w:val="hybridMultilevel"/>
    <w:tmpl w:val="87847AA6"/>
    <w:lvl w:ilvl="0" w:tplc="ADBCA188">
      <w:start w:val="1"/>
      <w:numFmt w:val="decimal"/>
      <w:lvlText w:val="%1."/>
      <w:lvlJc w:val="left"/>
      <w:pPr>
        <w:ind w:left="720" w:hanging="360"/>
      </w:pPr>
      <w:rPr>
        <w:i w:val="0"/>
        <w:iCs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042459"/>
    <w:multiLevelType w:val="hybridMultilevel"/>
    <w:tmpl w:val="D37482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F761B4"/>
    <w:multiLevelType w:val="hybridMultilevel"/>
    <w:tmpl w:val="3CC488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803006"/>
    <w:multiLevelType w:val="hybridMultilevel"/>
    <w:tmpl w:val="D0A6FA60"/>
    <w:lvl w:ilvl="0" w:tplc="DD0A7A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726611E"/>
    <w:multiLevelType w:val="hybridMultilevel"/>
    <w:tmpl w:val="6B1CA72A"/>
    <w:lvl w:ilvl="0" w:tplc="9DD442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6A53EB"/>
    <w:multiLevelType w:val="hybridMultilevel"/>
    <w:tmpl w:val="30C413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A4701D"/>
    <w:multiLevelType w:val="hybridMultilevel"/>
    <w:tmpl w:val="CF5C9234"/>
    <w:lvl w:ilvl="0" w:tplc="5C6CF8F2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C83FBF"/>
    <w:multiLevelType w:val="hybridMultilevel"/>
    <w:tmpl w:val="9E00E608"/>
    <w:lvl w:ilvl="0" w:tplc="6BC4CBF4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AF6246"/>
    <w:multiLevelType w:val="hybridMultilevel"/>
    <w:tmpl w:val="96EC5E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612939">
    <w:abstractNumId w:val="7"/>
  </w:num>
  <w:num w:numId="2" w16cid:durableId="379866202">
    <w:abstractNumId w:val="6"/>
  </w:num>
  <w:num w:numId="3" w16cid:durableId="1932006808">
    <w:abstractNumId w:val="1"/>
  </w:num>
  <w:num w:numId="4" w16cid:durableId="1453935641">
    <w:abstractNumId w:val="5"/>
  </w:num>
  <w:num w:numId="5" w16cid:durableId="1016351499">
    <w:abstractNumId w:val="10"/>
  </w:num>
  <w:num w:numId="6" w16cid:durableId="620696772">
    <w:abstractNumId w:val="9"/>
  </w:num>
  <w:num w:numId="7" w16cid:durableId="308364436">
    <w:abstractNumId w:val="11"/>
  </w:num>
  <w:num w:numId="8" w16cid:durableId="517157445">
    <w:abstractNumId w:val="0"/>
  </w:num>
  <w:num w:numId="9" w16cid:durableId="700083311">
    <w:abstractNumId w:val="3"/>
  </w:num>
  <w:num w:numId="10" w16cid:durableId="1558710594">
    <w:abstractNumId w:val="4"/>
  </w:num>
  <w:num w:numId="11" w16cid:durableId="1226718957">
    <w:abstractNumId w:val="8"/>
  </w:num>
  <w:num w:numId="12" w16cid:durableId="21222146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3107"/>
    <w:rsid w:val="00004D18"/>
    <w:rsid w:val="00050F59"/>
    <w:rsid w:val="000D0D92"/>
    <w:rsid w:val="000D43B0"/>
    <w:rsid w:val="00151D1A"/>
    <w:rsid w:val="00272033"/>
    <w:rsid w:val="0027266F"/>
    <w:rsid w:val="002F29C4"/>
    <w:rsid w:val="00341BBC"/>
    <w:rsid w:val="003470C5"/>
    <w:rsid w:val="0035606F"/>
    <w:rsid w:val="00357478"/>
    <w:rsid w:val="0039681E"/>
    <w:rsid w:val="003F1783"/>
    <w:rsid w:val="004D031F"/>
    <w:rsid w:val="004E3FA7"/>
    <w:rsid w:val="005332DD"/>
    <w:rsid w:val="00574E5B"/>
    <w:rsid w:val="005B7407"/>
    <w:rsid w:val="005C6E55"/>
    <w:rsid w:val="005E7D17"/>
    <w:rsid w:val="00602C51"/>
    <w:rsid w:val="00611383"/>
    <w:rsid w:val="00640788"/>
    <w:rsid w:val="00641949"/>
    <w:rsid w:val="00646F8B"/>
    <w:rsid w:val="006E09E9"/>
    <w:rsid w:val="00734FEB"/>
    <w:rsid w:val="00792A6F"/>
    <w:rsid w:val="007E1843"/>
    <w:rsid w:val="00867CA7"/>
    <w:rsid w:val="008C344D"/>
    <w:rsid w:val="008E3107"/>
    <w:rsid w:val="00974E61"/>
    <w:rsid w:val="009F28F6"/>
    <w:rsid w:val="00A37EC1"/>
    <w:rsid w:val="00A46EC6"/>
    <w:rsid w:val="00A7135E"/>
    <w:rsid w:val="00B76A6F"/>
    <w:rsid w:val="00C112D7"/>
    <w:rsid w:val="00C72225"/>
    <w:rsid w:val="00E36B19"/>
    <w:rsid w:val="00E70B19"/>
    <w:rsid w:val="00E962C7"/>
    <w:rsid w:val="00EB6A18"/>
    <w:rsid w:val="00FD3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B36D4"/>
  <w15:docId w15:val="{452D38D5-D566-40A2-8E7B-6EE6F2B2F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D0D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50F5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5606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5606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5606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5606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5606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560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60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06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79BCA5-3FE9-4656-A7E3-F4DAEABF6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249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Kęsicka</dc:creator>
  <cp:keywords/>
  <dc:description/>
  <cp:lastModifiedBy>Monika Gronczewska</cp:lastModifiedBy>
  <cp:revision>23</cp:revision>
  <cp:lastPrinted>2023-11-17T11:57:00Z</cp:lastPrinted>
  <dcterms:created xsi:type="dcterms:W3CDTF">2019-11-26T07:06:00Z</dcterms:created>
  <dcterms:modified xsi:type="dcterms:W3CDTF">2024-11-15T12:12:00Z</dcterms:modified>
</cp:coreProperties>
</file>