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92D" w:rsidRPr="00992852" w:rsidRDefault="00EC492D" w:rsidP="00EC492D">
      <w:pPr>
        <w:keepNext/>
        <w:spacing w:after="0" w:line="240" w:lineRule="auto"/>
        <w:jc w:val="center"/>
        <w:outlineLvl w:val="7"/>
        <w:rPr>
          <w:rFonts w:ascii="Times New Roman" w:eastAsia="Times New Roman" w:hAnsi="Times New Roman" w:cs="Times New Roman"/>
          <w:b/>
          <w:sz w:val="24"/>
          <w:szCs w:val="24"/>
          <w:lang w:eastAsia="pl-PL"/>
        </w:rPr>
      </w:pPr>
      <w:r w:rsidRPr="00992852">
        <w:rPr>
          <w:rFonts w:ascii="Times New Roman" w:eastAsia="Times New Roman" w:hAnsi="Times New Roman" w:cs="Times New Roman"/>
          <w:b/>
          <w:sz w:val="24"/>
          <w:szCs w:val="24"/>
          <w:lang w:eastAsia="pl-PL"/>
        </w:rPr>
        <w:t>UCHWAŁA NR …../…../24</w:t>
      </w:r>
    </w:p>
    <w:p w:rsidR="00EC492D" w:rsidRPr="00992852" w:rsidRDefault="00EC492D" w:rsidP="00EC492D">
      <w:pPr>
        <w:keepNext/>
        <w:spacing w:after="0" w:line="240" w:lineRule="auto"/>
        <w:jc w:val="center"/>
        <w:outlineLvl w:val="7"/>
        <w:rPr>
          <w:rFonts w:ascii="Times New Roman" w:eastAsia="Times New Roman" w:hAnsi="Times New Roman" w:cs="Times New Roman"/>
          <w:b/>
          <w:sz w:val="24"/>
          <w:szCs w:val="24"/>
          <w:lang w:eastAsia="pl-PL"/>
        </w:rPr>
      </w:pPr>
      <w:r w:rsidRPr="00992852">
        <w:rPr>
          <w:rFonts w:ascii="Times New Roman" w:eastAsia="Times New Roman" w:hAnsi="Times New Roman" w:cs="Times New Roman"/>
          <w:b/>
          <w:sz w:val="24"/>
          <w:szCs w:val="24"/>
          <w:lang w:eastAsia="pl-PL"/>
        </w:rPr>
        <w:t>RADY GMINY GOZDOWO</w:t>
      </w:r>
    </w:p>
    <w:p w:rsidR="00EC492D" w:rsidRPr="00992852" w:rsidRDefault="00EC492D" w:rsidP="00EC492D">
      <w:pPr>
        <w:keepNext/>
        <w:spacing w:after="0" w:line="240" w:lineRule="auto"/>
        <w:ind w:left="360"/>
        <w:jc w:val="center"/>
        <w:outlineLvl w:val="7"/>
        <w:rPr>
          <w:rFonts w:ascii="Times New Roman" w:eastAsia="Times New Roman" w:hAnsi="Times New Roman" w:cs="Times New Roman"/>
          <w:b/>
          <w:sz w:val="24"/>
          <w:szCs w:val="24"/>
          <w:lang w:eastAsia="pl-PL"/>
        </w:rPr>
      </w:pPr>
      <w:r w:rsidRPr="00992852">
        <w:rPr>
          <w:rFonts w:ascii="Times New Roman" w:eastAsia="Times New Roman" w:hAnsi="Times New Roman" w:cs="Times New Roman"/>
          <w:b/>
          <w:sz w:val="24"/>
          <w:szCs w:val="24"/>
          <w:lang w:eastAsia="pl-PL"/>
        </w:rPr>
        <w:t xml:space="preserve">                </w:t>
      </w:r>
    </w:p>
    <w:p w:rsidR="00EC492D" w:rsidRPr="00992852" w:rsidRDefault="00EC492D" w:rsidP="00EC492D">
      <w:pPr>
        <w:keepNext/>
        <w:spacing w:after="0" w:line="240" w:lineRule="auto"/>
        <w:jc w:val="center"/>
        <w:outlineLvl w:val="7"/>
        <w:rPr>
          <w:rFonts w:ascii="Times New Roman" w:eastAsia="Times New Roman" w:hAnsi="Times New Roman" w:cs="Times New Roman"/>
          <w:sz w:val="24"/>
          <w:szCs w:val="24"/>
          <w:u w:val="single"/>
          <w:lang w:eastAsia="pl-PL"/>
        </w:rPr>
      </w:pPr>
      <w:r w:rsidRPr="00992852">
        <w:rPr>
          <w:rFonts w:ascii="Times New Roman" w:eastAsia="Times New Roman" w:hAnsi="Times New Roman" w:cs="Times New Roman"/>
          <w:sz w:val="24"/>
          <w:szCs w:val="24"/>
          <w:lang w:eastAsia="pl-PL"/>
        </w:rPr>
        <w:t>z dnia …. ………2024 roku</w:t>
      </w:r>
    </w:p>
    <w:p w:rsidR="00EC492D" w:rsidRPr="00992852" w:rsidRDefault="00EC492D" w:rsidP="00EC492D">
      <w:pPr>
        <w:keepNext/>
        <w:suppressAutoHyphens/>
        <w:autoSpaceDE w:val="0"/>
        <w:spacing w:before="240" w:after="240" w:line="276" w:lineRule="auto"/>
        <w:jc w:val="center"/>
        <w:rPr>
          <w:rFonts w:ascii="Times New Roman" w:eastAsia="Times New Roman" w:hAnsi="Times New Roman" w:cs="Times New Roman"/>
          <w:b/>
          <w:bCs/>
          <w:color w:val="000000"/>
          <w:sz w:val="24"/>
          <w:szCs w:val="24"/>
          <w:lang w:eastAsia="ar-SA"/>
        </w:rPr>
      </w:pPr>
      <w:r w:rsidRPr="00992852">
        <w:rPr>
          <w:rFonts w:ascii="Times New Roman" w:eastAsia="Times New Roman" w:hAnsi="Times New Roman" w:cs="Times New Roman"/>
          <w:b/>
          <w:bCs/>
          <w:color w:val="000000"/>
          <w:sz w:val="24"/>
          <w:szCs w:val="24"/>
          <w:lang w:eastAsia="ar-SA"/>
        </w:rPr>
        <w:t>w sprawie wyboru metody ustalenia opłaty za gospodarowanie odpadami komunalnymi oraz ustalenia wysokości stawki tej opłaty</w:t>
      </w:r>
    </w:p>
    <w:p w:rsidR="00EC492D" w:rsidRPr="00992852" w:rsidRDefault="00EC492D" w:rsidP="00EC492D">
      <w:pPr>
        <w:suppressAutoHyphens/>
        <w:spacing w:before="240" w:after="240" w:line="276" w:lineRule="auto"/>
        <w:ind w:firstLine="708"/>
        <w:jc w:val="both"/>
        <w:rPr>
          <w:rFonts w:ascii="Times New Roman" w:eastAsia="Times New Roman" w:hAnsi="Times New Roman" w:cs="Times New Roman"/>
          <w:b/>
          <w:sz w:val="24"/>
          <w:szCs w:val="24"/>
          <w:lang w:eastAsia="ar-SA"/>
        </w:rPr>
      </w:pPr>
      <w:r w:rsidRPr="00992852">
        <w:rPr>
          <w:rFonts w:ascii="Times New Roman" w:eastAsia="Times New Roman" w:hAnsi="Times New Roman" w:cs="Times New Roman"/>
          <w:sz w:val="24"/>
          <w:szCs w:val="24"/>
          <w:lang w:eastAsia="ar-SA"/>
        </w:rPr>
        <w:t>Na podstawie art. 6k ust. 1 pkt 1, ust. 2a pkt.1, ust. 3, ust 4a w związku z art. 6j ust. 1 pkt. 1</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FF0000"/>
          <w:sz w:val="24"/>
          <w:szCs w:val="24"/>
          <w:lang w:eastAsia="ar-SA"/>
        </w:rPr>
        <w:t>ust 2a</w:t>
      </w:r>
      <w:r w:rsidRPr="00992852">
        <w:rPr>
          <w:rFonts w:ascii="Times New Roman" w:eastAsia="Times New Roman" w:hAnsi="Times New Roman" w:cs="Times New Roman"/>
          <w:sz w:val="24"/>
          <w:szCs w:val="24"/>
          <w:lang w:eastAsia="ar-SA"/>
        </w:rPr>
        <w:t xml:space="preserve"> ustawy z dnia 13 września 1996 r. o  utrzymaniu czystości i porządku w gminach (tekst jednolity Dz. U. z 2024 r. poz. 399 ) oraz art. 18 ust. 2 pkt. 15, art. 40 ust. 1, art. 41 ust. 1 i art. 42 ustawy z dnia 8 marca 1990 r. o samorządzie gminnym (tekst jednolity Dz. U. z 2024 r., poz. 1465 ze zm.), i art. 4 ust. 1, art. 13 pkt 2 ustawy z dnia 20 lipca 2000 r. o ogłaszaniu aktów normatywnych i niektórych innych aktów prawnych (tekst jednolity Dz. U. z 2019 r. poz. 1461) </w:t>
      </w:r>
      <w:r w:rsidRPr="00992852">
        <w:rPr>
          <w:rFonts w:ascii="Times New Roman" w:eastAsia="Times New Roman" w:hAnsi="Times New Roman" w:cs="Times New Roman"/>
          <w:b/>
          <w:bCs/>
          <w:sz w:val="24"/>
          <w:szCs w:val="24"/>
          <w:lang w:eastAsia="ar-SA"/>
        </w:rPr>
        <w:t xml:space="preserve">uchwala się, </w:t>
      </w:r>
      <w:r w:rsidRPr="00992852">
        <w:rPr>
          <w:rFonts w:ascii="Times New Roman" w:eastAsia="Times New Roman" w:hAnsi="Times New Roman" w:cs="Times New Roman"/>
          <w:b/>
          <w:sz w:val="24"/>
          <w:szCs w:val="24"/>
          <w:lang w:eastAsia="ar-SA"/>
        </w:rPr>
        <w:t>co następuje:</w:t>
      </w:r>
    </w:p>
    <w:p w:rsidR="00EC492D" w:rsidRPr="00992852" w:rsidRDefault="00EC492D" w:rsidP="00EC492D">
      <w:pPr>
        <w:suppressAutoHyphens/>
        <w:spacing w:before="240" w:after="240" w:line="276"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sz w:val="24"/>
          <w:szCs w:val="24"/>
          <w:lang w:eastAsia="ar-SA"/>
        </w:rPr>
        <w:t>§ 1.</w:t>
      </w:r>
      <w:r>
        <w:rPr>
          <w:rFonts w:ascii="Times New Roman" w:eastAsia="Times New Roman" w:hAnsi="Times New Roman" w:cs="Times New Roman"/>
          <w:sz w:val="24"/>
          <w:szCs w:val="24"/>
          <w:lang w:eastAsia="ar-SA"/>
        </w:rPr>
        <w:t xml:space="preserve"> D</w:t>
      </w:r>
      <w:r w:rsidRPr="00992852">
        <w:rPr>
          <w:rFonts w:ascii="Times New Roman" w:eastAsia="Times New Roman" w:hAnsi="Times New Roman" w:cs="Times New Roman"/>
          <w:sz w:val="24"/>
          <w:szCs w:val="24"/>
          <w:lang w:eastAsia="ar-SA"/>
        </w:rPr>
        <w:t>okonuje się wyboru metody ustalenia opłaty za gospodarowanie odpadami komunalnymi, jako iloczyn liczby mieszkańców zamieszkujących d</w:t>
      </w:r>
      <w:r>
        <w:rPr>
          <w:rFonts w:ascii="Times New Roman" w:eastAsia="Times New Roman" w:hAnsi="Times New Roman" w:cs="Times New Roman"/>
          <w:sz w:val="24"/>
          <w:szCs w:val="24"/>
          <w:lang w:eastAsia="ar-SA"/>
        </w:rPr>
        <w:t>aną nieruchomość oraz stawki opłaty określonej w § 2 nin. uchwały.</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xml:space="preserve">§ 2. </w:t>
      </w:r>
      <w:r w:rsidRPr="00992852">
        <w:rPr>
          <w:rFonts w:ascii="Times New Roman" w:eastAsia="Times New Roman" w:hAnsi="Times New Roman" w:cs="Times New Roman"/>
          <w:sz w:val="24"/>
          <w:szCs w:val="24"/>
          <w:lang w:eastAsia="ar-SA"/>
        </w:rPr>
        <w:t>1. Ustala się miesięczną stawkę opłaty za gospodarowanie</w:t>
      </w:r>
      <w:r>
        <w:rPr>
          <w:rFonts w:ascii="Times New Roman" w:eastAsia="Times New Roman" w:hAnsi="Times New Roman" w:cs="Times New Roman"/>
          <w:sz w:val="24"/>
          <w:szCs w:val="24"/>
          <w:lang w:eastAsia="ar-SA"/>
        </w:rPr>
        <w:t xml:space="preserve"> odpadami komunalnymi w wysokości 25,00zł.</w:t>
      </w:r>
      <w:r w:rsidRPr="00992852">
        <w:rPr>
          <w:rFonts w:ascii="Times New Roman" w:eastAsia="Times New Roman" w:hAnsi="Times New Roman" w:cs="Times New Roman"/>
          <w:sz w:val="24"/>
          <w:szCs w:val="24"/>
          <w:lang w:eastAsia="ar-SA"/>
        </w:rPr>
        <w:t xml:space="preserve"> od mieszkańca zamieszkującego daną</w:t>
      </w:r>
      <w:r>
        <w:rPr>
          <w:rFonts w:ascii="Times New Roman" w:eastAsia="Times New Roman" w:hAnsi="Times New Roman" w:cs="Times New Roman"/>
          <w:sz w:val="24"/>
          <w:szCs w:val="24"/>
          <w:lang w:eastAsia="ar-SA"/>
        </w:rPr>
        <w:t xml:space="preserve">  nieruchomość przy założeniu selektywnego zbierania  i odbierania odpadów co stanowi: </w:t>
      </w:r>
      <w:r>
        <w:rPr>
          <w:rFonts w:ascii="Times New Roman" w:eastAsia="Times New Roman" w:hAnsi="Times New Roman" w:cs="Times New Roman"/>
          <w:sz w:val="24"/>
          <w:szCs w:val="24"/>
          <w:lang w:eastAsia="ar-SA"/>
        </w:rPr>
        <w:br/>
        <w:t xml:space="preserve">                   a)  25 zł – gdy  nieruchomość jest  zamieszkiwana przez 1 mieszkańca</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b)  </w:t>
      </w:r>
      <w:r>
        <w:rPr>
          <w:rFonts w:ascii="Times New Roman" w:eastAsia="Times New Roman" w:hAnsi="Times New Roman" w:cs="Times New Roman"/>
          <w:sz w:val="24"/>
          <w:szCs w:val="24"/>
          <w:lang w:eastAsia="ar-SA"/>
        </w:rPr>
        <w:t xml:space="preserve">50 zł </w:t>
      </w: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gdy  nieruchomość jest  zamieszkiwana przez 2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  75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3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d)  100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4 mieszkańców</w:t>
      </w:r>
    </w:p>
    <w:p w:rsidR="00EC492D" w:rsidRDefault="00EC492D" w:rsidP="00EC492D">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e)  125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5 i więcej mieszkańców</w:t>
      </w:r>
    </w:p>
    <w:p w:rsidR="00EC492D" w:rsidRDefault="00EC492D" w:rsidP="00EC492D">
      <w:pPr>
        <w:suppressAutoHyphens/>
        <w:spacing w:after="0" w:line="276" w:lineRule="auto"/>
        <w:rPr>
          <w:rFonts w:ascii="Times New Roman" w:eastAsia="Times New Roman" w:hAnsi="Times New Roman" w:cs="Times New Roman"/>
          <w:sz w:val="24"/>
          <w:szCs w:val="24"/>
          <w:lang w:eastAsia="ar-SA"/>
        </w:rPr>
      </w:pP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p>
    <w:p w:rsidR="00EC492D" w:rsidRPr="00307C2D" w:rsidRDefault="00EC492D" w:rsidP="00EC492D">
      <w:pPr>
        <w:suppressAutoHyphens/>
        <w:spacing w:after="0" w:line="276" w:lineRule="auto"/>
        <w:jc w:val="both"/>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2. Ustala się podwyższoną miesięczną stawkę opłaty za gospodarowanie odpadami komunalnymi o których mowa w ust. 1</w:t>
      </w:r>
      <w:r>
        <w:rPr>
          <w:rFonts w:ascii="Times New Roman" w:eastAsia="Times New Roman" w:hAnsi="Times New Roman" w:cs="Times New Roman"/>
          <w:sz w:val="24"/>
          <w:szCs w:val="24"/>
          <w:lang w:eastAsia="ar-SA"/>
        </w:rPr>
        <w:t xml:space="preserve"> w wysokości 50,00 zł. od mieszkańca,</w:t>
      </w:r>
      <w:r w:rsidRPr="00307C2D">
        <w:rPr>
          <w:rFonts w:ascii="Times New Roman" w:eastAsia="Times New Roman" w:hAnsi="Times New Roman" w:cs="Times New Roman"/>
          <w:sz w:val="24"/>
          <w:szCs w:val="24"/>
          <w:lang w:eastAsia="ar-SA"/>
        </w:rPr>
        <w:t xml:space="preserve"> jeżeli właściciel nieruchomości nie wypełnia obowiązku zbierania odpadów komuna</w:t>
      </w:r>
      <w:r>
        <w:rPr>
          <w:rFonts w:ascii="Times New Roman" w:eastAsia="Times New Roman" w:hAnsi="Times New Roman" w:cs="Times New Roman"/>
          <w:sz w:val="24"/>
          <w:szCs w:val="24"/>
          <w:lang w:eastAsia="ar-SA"/>
        </w:rPr>
        <w:t>lnych w  sposób selektywny co stanow</w:t>
      </w:r>
      <w:r w:rsidRPr="00307C2D">
        <w:rPr>
          <w:rFonts w:ascii="Times New Roman" w:eastAsia="Times New Roman" w:hAnsi="Times New Roman" w:cs="Times New Roman"/>
          <w:sz w:val="24"/>
          <w:szCs w:val="24"/>
          <w:lang w:eastAsia="ar-SA"/>
        </w:rPr>
        <w:t>i:</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  50 zł</w:t>
      </w:r>
      <w:r w:rsidRPr="00307C2D">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1 mieszkańca</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  100 zł</w:t>
      </w: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gdy nieruchomość jest zamieszkiwana przez 2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  150 zł – gdy nieruchomość jest zamieszkiwana przez 3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  200 zł – gdy nieruchomość jest zamieszkiwana przez 4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  250 zł – gdy nieruchomość jest zamieszkiwana przez 5 i więcej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p>
    <w:p w:rsidR="00EC492D" w:rsidRPr="00992852" w:rsidRDefault="00EC492D" w:rsidP="00EC492D">
      <w:pPr>
        <w:suppressAutoHyphens/>
        <w:spacing w:before="240" w:after="24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3.</w:t>
      </w:r>
      <w:r w:rsidRPr="00992852">
        <w:rPr>
          <w:rFonts w:ascii="Times New Roman" w:eastAsia="Times New Roman" w:hAnsi="Times New Roman" w:cs="Times New Roman"/>
          <w:sz w:val="24"/>
          <w:szCs w:val="24"/>
          <w:lang w:eastAsia="ar-SA"/>
        </w:rPr>
        <w:t xml:space="preserve"> Zwalnia się w części z opłaty za gospodarowanie odpadami komunalnymi właścicieli nieruchomości zabudowanych budynkami mieszkalnymi jednorodzinnymi kompostujących bioodpady stanowiące odpady komunalne w kompostowniku przydomowym, którzy w deklaracji  o wysokości opłaty za gospodarowanie odpadami komunalnymi zadeklarują, że </w:t>
      </w:r>
      <w:r w:rsidRPr="00992852">
        <w:rPr>
          <w:rFonts w:ascii="Times New Roman" w:eastAsia="Times New Roman" w:hAnsi="Times New Roman" w:cs="Times New Roman"/>
          <w:sz w:val="24"/>
          <w:szCs w:val="24"/>
          <w:lang w:eastAsia="ar-SA"/>
        </w:rPr>
        <w:lastRenderedPageBreak/>
        <w:t xml:space="preserve">kompostują bioodpady w kompostowniku przydomowym w wysokości 1,00 zł miesięcznej opłaty za gospodarowanie odpadami komunalnymi. </w:t>
      </w:r>
    </w:p>
    <w:p w:rsidR="00EC492D" w:rsidRPr="00992852" w:rsidRDefault="00EC492D" w:rsidP="00EC492D">
      <w:pPr>
        <w:suppressAutoHyphens/>
        <w:spacing w:before="240" w:after="24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4.</w:t>
      </w:r>
      <w:r w:rsidRPr="00992852">
        <w:rPr>
          <w:rFonts w:ascii="Times New Roman" w:eastAsia="Times New Roman" w:hAnsi="Times New Roman" w:cs="Times New Roman"/>
          <w:sz w:val="24"/>
          <w:szCs w:val="24"/>
          <w:lang w:eastAsia="ar-SA"/>
        </w:rPr>
        <w:t xml:space="preserve"> Wykonanie uchwały powierza się Wójtowi Gminy Gozdowo.</w:t>
      </w:r>
    </w:p>
    <w:p w:rsidR="00EC492D" w:rsidRPr="00992852" w:rsidRDefault="00EC492D" w:rsidP="00EC492D">
      <w:pPr>
        <w:suppressAutoHyphens/>
        <w:spacing w:before="240" w:after="240" w:line="276" w:lineRule="auto"/>
        <w:jc w:val="both"/>
        <w:rPr>
          <w:rFonts w:ascii="Times New Roman" w:eastAsia="Times New Roman" w:hAnsi="Times New Roman" w:cs="Times New Roman"/>
          <w:spacing w:val="-2"/>
          <w:sz w:val="24"/>
          <w:szCs w:val="24"/>
          <w:lang w:eastAsia="ar-SA"/>
        </w:rPr>
      </w:pPr>
      <w:r w:rsidRPr="00992852">
        <w:rPr>
          <w:rFonts w:ascii="Times New Roman" w:eastAsia="Times New Roman" w:hAnsi="Times New Roman" w:cs="Times New Roman"/>
          <w:b/>
          <w:bCs/>
          <w:sz w:val="24"/>
          <w:szCs w:val="24"/>
          <w:lang w:eastAsia="ar-SA"/>
        </w:rPr>
        <w:t>§ 5.</w:t>
      </w:r>
      <w:r w:rsidRPr="00992852">
        <w:rPr>
          <w:rFonts w:ascii="Times New Roman" w:eastAsia="Times New Roman" w:hAnsi="Times New Roman" w:cs="Times New Roman"/>
          <w:sz w:val="24"/>
          <w:szCs w:val="24"/>
          <w:lang w:eastAsia="ar-SA"/>
        </w:rPr>
        <w:t xml:space="preserve"> </w:t>
      </w:r>
      <w:r w:rsidRPr="00992852">
        <w:rPr>
          <w:rFonts w:ascii="Times New Roman" w:eastAsia="Times New Roman" w:hAnsi="Times New Roman" w:cs="Times New Roman"/>
          <w:spacing w:val="-2"/>
          <w:sz w:val="24"/>
          <w:szCs w:val="24"/>
          <w:lang w:eastAsia="ar-SA"/>
        </w:rPr>
        <w:t>Traci moc uchwała Nr XIV/96/19 Rady Gminy Gozdowo z dnia 26 listopada 2019 r. w sprawie</w:t>
      </w:r>
      <w:r w:rsidRPr="00992852">
        <w:rPr>
          <w:rFonts w:ascii="Times New Roman" w:eastAsia="Times New Roman" w:hAnsi="Times New Roman" w:cs="Times New Roman"/>
          <w:bCs/>
          <w:sz w:val="24"/>
          <w:szCs w:val="24"/>
          <w:lang w:eastAsia="ar-SA"/>
        </w:rPr>
        <w:t xml:space="preserve"> wyboru metody ustalenia opłaty za gospodarowanie odpadami komunalnymi oraz ustalenia wysokości stawki tej opłaty.</w:t>
      </w:r>
    </w:p>
    <w:p w:rsidR="00EC492D" w:rsidRPr="00992852" w:rsidRDefault="00EC492D" w:rsidP="00EC492D">
      <w:pPr>
        <w:suppressAutoHyphens/>
        <w:spacing w:before="240" w:after="240" w:line="276"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6.</w:t>
      </w:r>
      <w:r w:rsidRPr="00992852">
        <w:rPr>
          <w:rFonts w:ascii="Times New Roman" w:eastAsia="Times New Roman" w:hAnsi="Times New Roman" w:cs="Times New Roman"/>
          <w:sz w:val="24"/>
          <w:szCs w:val="24"/>
          <w:lang w:eastAsia="ar-SA"/>
        </w:rPr>
        <w:t xml:space="preserve"> Uchwała podlega zamieszczeniu na tablicy ogłoszeń w siedzibie Urzędu Gminy </w:t>
      </w:r>
      <w:r w:rsidRPr="00992852">
        <w:rPr>
          <w:rFonts w:ascii="Times New Roman" w:eastAsia="Times New Roman" w:hAnsi="Times New Roman" w:cs="Times New Roman"/>
          <w:sz w:val="24"/>
          <w:szCs w:val="24"/>
          <w:lang w:eastAsia="ar-SA"/>
        </w:rPr>
        <w:br/>
        <w:t>w Gozdowie.</w:t>
      </w:r>
    </w:p>
    <w:p w:rsidR="00EC492D" w:rsidRPr="00992852" w:rsidRDefault="00EC492D" w:rsidP="00EC492D">
      <w:pPr>
        <w:suppressAutoHyphens/>
        <w:spacing w:before="240" w:after="240" w:line="276"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7.</w:t>
      </w:r>
      <w:r w:rsidRPr="00992852">
        <w:rPr>
          <w:rFonts w:ascii="Times New Roman" w:eastAsia="Times New Roman" w:hAnsi="Times New Roman" w:cs="Times New Roman"/>
          <w:sz w:val="24"/>
          <w:szCs w:val="24"/>
          <w:lang w:eastAsia="ar-SA"/>
        </w:rPr>
        <w:t xml:space="preserve"> Uchwała podlega ogłoszeniu w Dzienniku Urzędowym Województwa Mazowieckiego </w:t>
      </w:r>
      <w:r w:rsidRPr="00992852">
        <w:rPr>
          <w:rFonts w:ascii="Times New Roman" w:eastAsia="Times New Roman" w:hAnsi="Times New Roman" w:cs="Times New Roman"/>
          <w:sz w:val="24"/>
          <w:szCs w:val="24"/>
          <w:lang w:eastAsia="ar-SA"/>
        </w:rPr>
        <w:br/>
        <w:t>i wchodzi w życie od 1 stycznia 2025 roku.</w:t>
      </w:r>
    </w:p>
    <w:p w:rsidR="00EC492D" w:rsidRPr="00992852" w:rsidRDefault="00EC492D" w:rsidP="00EC492D">
      <w:pPr>
        <w:spacing w:line="276" w:lineRule="auto"/>
        <w:ind w:left="3540" w:firstLine="708"/>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Przewodniczący Rady Gminy </w:t>
      </w:r>
    </w:p>
    <w:p w:rsidR="00EC492D" w:rsidRDefault="00EC492D" w:rsidP="00EC492D">
      <w:pPr>
        <w:spacing w:line="276" w:lineRule="auto"/>
        <w:ind w:left="3540" w:firstLine="708"/>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w:t>
      </w:r>
    </w:p>
    <w:p w:rsidR="00EC492D" w:rsidRPr="00992852" w:rsidRDefault="00EC492D" w:rsidP="00EC492D">
      <w:pPr>
        <w:spacing w:line="276" w:lineRule="auto"/>
        <w:ind w:left="3540" w:firstLine="708"/>
        <w:rPr>
          <w:rFonts w:ascii="Times New Roman" w:eastAsia="Times New Roman" w:hAnsi="Times New Roman" w:cs="Times New Roman"/>
          <w:sz w:val="24"/>
          <w:szCs w:val="24"/>
          <w:lang w:eastAsia="ar-SA"/>
        </w:rPr>
      </w:pPr>
    </w:p>
    <w:p w:rsidR="00EC492D" w:rsidRPr="00992852" w:rsidRDefault="00EC492D" w:rsidP="00EC492D">
      <w:pPr>
        <w:spacing w:line="276" w:lineRule="auto"/>
        <w:rPr>
          <w:rFonts w:ascii="Times New Roman" w:eastAsia="Times New Roman" w:hAnsi="Times New Roman" w:cs="Times New Roman"/>
          <w:sz w:val="24"/>
          <w:szCs w:val="24"/>
          <w:lang w:eastAsia="ar-SA"/>
        </w:rPr>
      </w:pPr>
    </w:p>
    <w:p w:rsidR="00EC492D" w:rsidRPr="00992852" w:rsidRDefault="00EC492D" w:rsidP="00EC492D">
      <w:pPr>
        <w:spacing w:line="276" w:lineRule="auto"/>
        <w:jc w:val="center"/>
        <w:rPr>
          <w:rFonts w:ascii="Times New Roman" w:eastAsia="Times New Roman" w:hAnsi="Times New Roman" w:cs="Times New Roman"/>
          <w:b/>
          <w:sz w:val="24"/>
          <w:szCs w:val="24"/>
          <w:lang w:eastAsia="ar-SA"/>
        </w:rPr>
      </w:pPr>
      <w:r w:rsidRPr="00992852">
        <w:rPr>
          <w:rFonts w:ascii="Times New Roman" w:eastAsia="Times New Roman" w:hAnsi="Times New Roman" w:cs="Times New Roman"/>
          <w:b/>
          <w:sz w:val="24"/>
          <w:szCs w:val="24"/>
          <w:lang w:eastAsia="ar-SA"/>
        </w:rPr>
        <w:t>Uzasadnienie</w:t>
      </w:r>
    </w:p>
    <w:p w:rsidR="00EC492D" w:rsidRPr="00992852" w:rsidRDefault="00EC492D" w:rsidP="00EC492D">
      <w:pPr>
        <w:spacing w:line="276" w:lineRule="auto"/>
        <w:jc w:val="center"/>
        <w:rPr>
          <w:rFonts w:ascii="Times New Roman" w:eastAsia="Times New Roman" w:hAnsi="Times New Roman" w:cs="Times New Roman"/>
          <w:sz w:val="24"/>
          <w:szCs w:val="24"/>
          <w:lang w:eastAsia="ar-SA"/>
        </w:rPr>
      </w:pPr>
      <w:r w:rsidRPr="00992852">
        <w:rPr>
          <w:rFonts w:ascii="Times New Roman" w:eastAsia="Times New Roman" w:hAnsi="Times New Roman" w:cs="Times New Roman"/>
          <w:b/>
          <w:bCs/>
          <w:sz w:val="24"/>
          <w:szCs w:val="24"/>
          <w:lang w:eastAsia="ar-SA"/>
        </w:rPr>
        <w:t xml:space="preserve"> </w:t>
      </w:r>
    </w:p>
    <w:p w:rsidR="00EC492D" w:rsidRPr="00992852" w:rsidRDefault="00EC492D" w:rsidP="00EC492D">
      <w:pPr>
        <w:keepNext/>
        <w:suppressAutoHyphens/>
        <w:autoSpaceDE w:val="0"/>
        <w:spacing w:after="0" w:line="240" w:lineRule="auto"/>
        <w:jc w:val="both"/>
        <w:rPr>
          <w:rFonts w:ascii="Times New Roman" w:eastAsia="Times New Roman" w:hAnsi="Times New Roman" w:cs="Times New Roman"/>
          <w:color w:val="000000"/>
          <w:sz w:val="24"/>
          <w:szCs w:val="24"/>
          <w:lang w:eastAsia="ar-SA"/>
        </w:rPr>
      </w:pPr>
    </w:p>
    <w:p w:rsidR="00EC492D" w:rsidRPr="00992852" w:rsidRDefault="00EC492D" w:rsidP="00EC492D">
      <w:pPr>
        <w:keepNext/>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W przypadku nieruchomości zamieszkałych zgodnie, z art. 6k ust. 1 ustawy z dnia </w:t>
      </w:r>
      <w:r w:rsidRPr="00992852">
        <w:rPr>
          <w:rFonts w:ascii="Times New Roman" w:eastAsia="Times New Roman" w:hAnsi="Times New Roman" w:cs="Times New Roman"/>
          <w:sz w:val="24"/>
          <w:szCs w:val="24"/>
          <w:lang w:eastAsia="ar-SA"/>
        </w:rPr>
        <w:br/>
        <w:t xml:space="preserve">13 września 1996 r. o utrzymaniu czystości i porządku w gminach Rada Gminy w drodze uchwały jest zobowiązana do wyboru metody naliczania opłaty za gospodarowanie odpadami komunalnymi. Gmina ma do wyboru następujące metody: </w:t>
      </w:r>
    </w:p>
    <w:p w:rsidR="00EC492D" w:rsidRPr="00992852" w:rsidRDefault="00EC492D" w:rsidP="00EC492D">
      <w:pPr>
        <w:keepNext/>
        <w:suppressAutoHyphens/>
        <w:autoSpaceDE w:val="0"/>
        <w:spacing w:after="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1) od liczby mieszkańców zamieszkujących daną nieruchomość, lub</w:t>
      </w:r>
    </w:p>
    <w:p w:rsidR="00EC492D" w:rsidRPr="00992852" w:rsidRDefault="00EC492D" w:rsidP="00EC492D">
      <w:pPr>
        <w:keepNext/>
        <w:suppressAutoHyphens/>
        <w:autoSpaceDE w:val="0"/>
        <w:spacing w:after="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2) od ilości zużytej wody z danej nieruchomości, lub </w:t>
      </w:r>
    </w:p>
    <w:p w:rsidR="00EC492D" w:rsidRPr="00992852" w:rsidRDefault="00EC492D" w:rsidP="00EC492D">
      <w:pPr>
        <w:keepNext/>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992852">
        <w:rPr>
          <w:rFonts w:ascii="Times New Roman" w:eastAsia="Times New Roman" w:hAnsi="Times New Roman" w:cs="Times New Roman"/>
          <w:sz w:val="24"/>
          <w:szCs w:val="24"/>
          <w:lang w:eastAsia="ar-SA"/>
        </w:rPr>
        <w:t xml:space="preserve">3) od powierzchni lokalu mieszkalnego, lub </w:t>
      </w:r>
    </w:p>
    <w:p w:rsidR="00EC492D" w:rsidRPr="00992852" w:rsidRDefault="00EC492D" w:rsidP="00EC492D">
      <w:pPr>
        <w:keepNext/>
        <w:suppressAutoHyphens/>
        <w:autoSpaceDE w:val="0"/>
        <w:spacing w:after="0" w:line="240" w:lineRule="auto"/>
        <w:jc w:val="both"/>
        <w:rPr>
          <w:rFonts w:ascii="Times New Roman" w:eastAsia="Times New Roman" w:hAnsi="Times New Roman" w:cs="Times New Roman"/>
          <w:color w:val="000000"/>
          <w:sz w:val="24"/>
          <w:szCs w:val="24"/>
          <w:lang w:eastAsia="ar-SA"/>
        </w:rPr>
      </w:pPr>
      <w:r w:rsidRPr="00992852">
        <w:rPr>
          <w:rFonts w:ascii="Times New Roman" w:eastAsia="Times New Roman" w:hAnsi="Times New Roman" w:cs="Times New Roman"/>
          <w:color w:val="000000"/>
          <w:sz w:val="24"/>
          <w:szCs w:val="24"/>
          <w:lang w:eastAsia="ar-SA"/>
        </w:rPr>
        <w:t xml:space="preserve">4) od gospodarstwa domowego. </w:t>
      </w:r>
    </w:p>
    <w:p w:rsidR="00EC492D" w:rsidRPr="00992852" w:rsidRDefault="00EC492D" w:rsidP="00EC492D">
      <w:pPr>
        <w:suppressAutoHyphens/>
        <w:spacing w:after="0" w:line="240" w:lineRule="auto"/>
        <w:ind w:firstLine="709"/>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Spośród wymienionych wariantów, metoda „od liczby mieszkańców zamieszkujących daną nieruchomość” wydaje się najbardziej zasadna. Metoda ta daje możliwość, przewidywania wpływów do systemu i duże prawdopodobieństwo „domknięcia” systemu pod względem finansowym. Ponadto zapewnia znaczną akceptacje społeczną, bo system jest bardzo zbliżony do obecnie funkcjonującego. </w:t>
      </w:r>
    </w:p>
    <w:p w:rsidR="00EC492D" w:rsidRPr="00992852" w:rsidRDefault="00EC492D" w:rsidP="00EC492D">
      <w:pPr>
        <w:suppressAutoHyphens/>
        <w:spacing w:after="0" w:line="240" w:lineRule="auto"/>
        <w:ind w:firstLine="709"/>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Nowelizacja Ustawy, daje Gminie możliwość zróżnicowania stawki opłaty m. in. </w:t>
      </w:r>
      <w:r w:rsidRPr="00992852">
        <w:rPr>
          <w:rFonts w:ascii="Times New Roman" w:eastAsia="Times New Roman" w:hAnsi="Times New Roman" w:cs="Times New Roman"/>
          <w:sz w:val="24"/>
          <w:szCs w:val="24"/>
          <w:lang w:eastAsia="ar-SA"/>
        </w:rPr>
        <w:br/>
        <w:t>w zależności od liczby mieszkańców, co powoduje, iż wydaje się najbardziej sprawiedliwym aby przyjąć metodę naliczania od nieruchomości i zróżnicować jej wysokość w zależności od liczby osób mieszkające</w:t>
      </w:r>
      <w:r>
        <w:rPr>
          <w:rFonts w:ascii="Times New Roman" w:eastAsia="Times New Roman" w:hAnsi="Times New Roman" w:cs="Times New Roman"/>
          <w:sz w:val="24"/>
          <w:szCs w:val="24"/>
          <w:lang w:eastAsia="ar-SA"/>
        </w:rPr>
        <w:t>j na danej nieruchomości. Metoda</w:t>
      </w:r>
      <w:r w:rsidRPr="00992852">
        <w:rPr>
          <w:rFonts w:ascii="Times New Roman" w:eastAsia="Times New Roman" w:hAnsi="Times New Roman" w:cs="Times New Roman"/>
          <w:sz w:val="24"/>
          <w:szCs w:val="24"/>
          <w:lang w:eastAsia="ar-SA"/>
        </w:rPr>
        <w:t xml:space="preserve"> i zróżnicowanie wysokości stawki w zależności od liczby osób w zamieszkującą daną nieruchomość, ma również na celu pomoc zwłaszcza rodzinom wieloosobowym, które przy dotychczasowym sposobie ponoszenia opłat od osoby zamieszkałej są narażone na bardzo duże koszty, niejednokrotnie przewyższające ich możliwości finansowe. </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Uchwalając stawkę opłaty, Rada Gminy ma obowiązek uwzględnienia liczby mieszkańców zamieszkujących daną gminę, ilość wytwarzanych na terenie gminy odpadów </w:t>
      </w:r>
      <w:r w:rsidRPr="00992852">
        <w:rPr>
          <w:rFonts w:ascii="Times New Roman" w:eastAsia="Times New Roman" w:hAnsi="Times New Roman" w:cs="Times New Roman"/>
          <w:sz w:val="24"/>
          <w:szCs w:val="24"/>
          <w:lang w:eastAsia="ar-SA"/>
        </w:rPr>
        <w:lastRenderedPageBreak/>
        <w:t>komunalnych oraz koszty funkcjonowania systemu gospodarowania odpadami komunalnymi, czyli koszty odbierania, transportu, zbierania, odzysku i unieszkodliwiania odpadów komunalnych, tworzenia i utrzymania punktów selektywnego zbierania odpadów komunalnych i obsługi administracyjnej tego systemu</w:t>
      </w:r>
      <w:r>
        <w:rPr>
          <w:rFonts w:ascii="Times New Roman" w:eastAsia="Times New Roman" w:hAnsi="Times New Roman" w:cs="Times New Roman"/>
          <w:sz w:val="24"/>
          <w:szCs w:val="24"/>
          <w:lang w:eastAsia="ar-SA"/>
        </w:rPr>
        <w:t>. Gmina Gozdowo liczy około 5739</w:t>
      </w:r>
      <w:r w:rsidRPr="00992852">
        <w:rPr>
          <w:rFonts w:ascii="Times New Roman" w:eastAsia="Times New Roman" w:hAnsi="Times New Roman" w:cs="Times New Roman"/>
          <w:sz w:val="24"/>
          <w:szCs w:val="24"/>
          <w:lang w:eastAsia="ar-SA"/>
        </w:rPr>
        <w:t xml:space="preserve"> mieszkańców.</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Ustalona uchwałą stawka opłaty za gospodarowanie odpadami zawiera również koszty tworzenia i utrzymywania punktu selektywnego zbierania odpadów komunalnych, do którego mieszkańcy będą mogli przynieść zebrane selektywnie odpady, których przekazanie przedsiębiorcy w terminach określonych harmonogramem było niemożliwe</w:t>
      </w:r>
      <w:r w:rsidRPr="00992852">
        <w:rPr>
          <w:rFonts w:ascii="Times New Roman" w:eastAsia="Times New Roman" w:hAnsi="Times New Roman" w:cs="Times New Roman"/>
          <w:color w:val="FF0000"/>
          <w:sz w:val="24"/>
          <w:szCs w:val="24"/>
          <w:lang w:eastAsia="ar-SA"/>
        </w:rPr>
        <w:t xml:space="preserve">. </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Dodatkowo zgodnie z ustawą o utrzymaniu czystości i porządku w gminach obsługę administracyjną całego systemu gospodarowania odpadami komunalnymi prowadzą gminy. </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Koszty tej obsługi (zarządzania) obejmują obsługę klientów, obsługę biurową, koszty druku i wysyłki faktur, sprzętu komputerowego, programów komputerowych, windykacji itp.</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Zgodnie z art. 6k ust. 2a  pkt 1  ustawy z dnia 13 września 1996 r. o utrzymaniu czystości i porządku w gminach, rada gminy ustala stawki opłat w wysokości nie wyższej niż maksymalne stawki opłat, które za odpady komunalne zbierane i odbierane w sposób selektywny wynoszą za miesiąc: w przypadku metody, o której mowa w art. 6j ust.1 pkt 1  – 2% przeciętnego miesięcznego dochodu rozporządzalnego na 1 osobę ogółem – za mieszkańca. W projekcie uchwały uwzględniono wymogi ustawowe, proponując niższe stawki opłaty, jeśli odpady zbierane są w sposób selektywny. Niższe stawki mają zachęcić mieszkańców do segregowania odpadów. Ułatwi to Gminie wywiązanie się z ustawowego obowiązku osiągnięcia określonych poziomów recyklingu i przygotowania do ponownego użycia frakcji: papieru,  metali,  tworzyw sztucznych, szkła  oraz  odpadów  biodegradowalnych.</w:t>
      </w:r>
    </w:p>
    <w:p w:rsidR="00EC492D" w:rsidRPr="00992852" w:rsidRDefault="00EC492D" w:rsidP="00EC492D">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Natomiast zgodnie z art. 6k ust. 3 ustawy z dnia 13 września 1996 r. o  utrzymaniu czystości  i  porządku  w  gminach, rada  gminy określi  stawki opłaty podwyższonej za gospodarowanie odpadami komunalnymi, jeżeli właściciel nieruchomości nie wypełnia obowiązku zbierania odpady komunalnych  w sposób selektywny wysokość i nie niższej niż dwukrotna wysokość i nie wyższej niż czterokrotna wysokość stawki ustalonej przez  radę gminy.</w:t>
      </w:r>
    </w:p>
    <w:p w:rsidR="00EC492D" w:rsidRPr="00992852" w:rsidRDefault="00EC492D" w:rsidP="00EC492D">
      <w:pPr>
        <w:suppressAutoHyphens/>
        <w:spacing w:after="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ab/>
        <w:t>Zgodnie z obowiązującymi przepisami o utrzymaniu czystości i porządku w gminach system gospodarowania odpadami komunalnymi docelowo musi się bilansować, tzn. wpływy z opłat muszą pokryć wszystkie wydatki związane z obsługą systemu odbioru                                                      i zagospodarowania odpadów.</w:t>
      </w:r>
    </w:p>
    <w:p w:rsidR="00EC492D" w:rsidRPr="00992852" w:rsidRDefault="00EC492D" w:rsidP="00EC492D">
      <w:pPr>
        <w:suppressAutoHyphens/>
        <w:autoSpaceDE w:val="0"/>
        <w:spacing w:after="12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ab/>
        <w:t>Dokonana analiza przychodów za I, II, III kwartał 2024 r. z przyjętych dek</w:t>
      </w:r>
      <w:r>
        <w:rPr>
          <w:rFonts w:ascii="Times New Roman" w:eastAsia="Times New Roman" w:hAnsi="Times New Roman" w:cs="Times New Roman"/>
          <w:sz w:val="24"/>
          <w:szCs w:val="24"/>
          <w:lang w:eastAsia="ar-SA"/>
        </w:rPr>
        <w:t>laracji wg stawek uchwalonych 26 listopada 2019</w:t>
      </w:r>
      <w:r w:rsidRPr="00992852">
        <w:rPr>
          <w:rFonts w:ascii="Times New Roman" w:eastAsia="Times New Roman" w:hAnsi="Times New Roman" w:cs="Times New Roman"/>
          <w:sz w:val="24"/>
          <w:szCs w:val="24"/>
          <w:lang w:eastAsia="ar-SA"/>
        </w:rPr>
        <w:t xml:space="preserve"> r. wykazała, że system nie bilansuje się. Koszty obsługi systemu znacznie przewyższają przychody.</w:t>
      </w:r>
    </w:p>
    <w:p w:rsidR="00EC492D" w:rsidRPr="00992852" w:rsidRDefault="00EC492D" w:rsidP="00EC492D">
      <w:pPr>
        <w:suppressAutoHyphens/>
        <w:autoSpaceDE w:val="0"/>
        <w:spacing w:after="12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ab/>
        <w:t xml:space="preserve">Według posiadanych danych, ilość wytwarzanych na terenie gminy odpadów komunalnych znacznie wzrosła, co za tym idzie zwiększył się również koszt usługi w zakresie odbioru, wywozu i zagospodarowania odpadów komunalnych w stosunku do poprzedniego okresu. </w:t>
      </w:r>
    </w:p>
    <w:p w:rsidR="00EC492D" w:rsidRPr="00992852" w:rsidRDefault="00EC492D" w:rsidP="00EC492D">
      <w:pPr>
        <w:suppressAutoHyphens/>
        <w:autoSpaceDE w:val="0"/>
        <w:spacing w:after="120" w:line="240" w:lineRule="auto"/>
        <w:jc w:val="both"/>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ab/>
        <w:t>W związku z powyższym należało dostosować opłaty do rzeczywistych kosztów funkcjonowania całego systemu odbierania i zagospodarowania odpadów komunalnych. Dlatego też koniecznym było podjęcie nowej uchwały, która określiła stawki pozwalające na zrównoważenie wpływów z opłat i finansowe zbilansowanie kosztów obsługi całego systemu.</w:t>
      </w:r>
    </w:p>
    <w:p w:rsidR="00EC492D" w:rsidRPr="00992852" w:rsidRDefault="00EC492D" w:rsidP="00EC492D">
      <w:pPr>
        <w:keepNext/>
        <w:suppressAutoHyphens/>
        <w:autoSpaceDE w:val="0"/>
        <w:spacing w:after="0" w:line="240" w:lineRule="auto"/>
        <w:ind w:firstLine="708"/>
        <w:jc w:val="both"/>
        <w:rPr>
          <w:rFonts w:ascii="Times New Roman" w:eastAsia="Times New Roman" w:hAnsi="Times New Roman" w:cs="Times New Roman"/>
          <w:color w:val="000000"/>
          <w:sz w:val="24"/>
          <w:szCs w:val="24"/>
          <w:lang w:eastAsia="ar-SA"/>
        </w:rPr>
      </w:pPr>
      <w:r w:rsidRPr="00992852">
        <w:rPr>
          <w:rFonts w:ascii="Times New Roman" w:eastAsia="Times New Roman" w:hAnsi="Times New Roman" w:cs="Times New Roman"/>
          <w:sz w:val="24"/>
          <w:szCs w:val="24"/>
          <w:lang w:eastAsia="ar-SA"/>
        </w:rPr>
        <w:t>Podsumowując koszty wszystkich elementów, które powinna zawierać stawka opłaty za gospodarowanie odpadami komunalnymi, ustalono iż:</w:t>
      </w:r>
    </w:p>
    <w:p w:rsidR="00EC492D" w:rsidRPr="00992852" w:rsidRDefault="00EC492D" w:rsidP="00EC492D">
      <w:pPr>
        <w:suppressAutoHyphens/>
        <w:spacing w:after="0" w:line="240"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1.   Ustala się  miesięczną stawkę opłaty za gosp</w:t>
      </w:r>
      <w:r>
        <w:rPr>
          <w:rFonts w:ascii="Times New Roman" w:eastAsia="Times New Roman" w:hAnsi="Times New Roman" w:cs="Times New Roman"/>
          <w:sz w:val="24"/>
          <w:szCs w:val="24"/>
          <w:lang w:eastAsia="ar-SA"/>
        </w:rPr>
        <w:t>odarowanie odpadami komunalnymi w wysokości 25,00zł.</w:t>
      </w:r>
      <w:r w:rsidRPr="00992852">
        <w:rPr>
          <w:rFonts w:ascii="Times New Roman" w:eastAsia="Times New Roman" w:hAnsi="Times New Roman" w:cs="Times New Roman"/>
          <w:sz w:val="24"/>
          <w:szCs w:val="24"/>
          <w:lang w:eastAsia="ar-SA"/>
        </w:rPr>
        <w:t xml:space="preserve"> od mieszkańca zamieszkującego daną  nieruchomość  jeżeli odpady będą zbierane i odbie</w:t>
      </w:r>
      <w:r>
        <w:rPr>
          <w:rFonts w:ascii="Times New Roman" w:eastAsia="Times New Roman" w:hAnsi="Times New Roman" w:cs="Times New Roman"/>
          <w:sz w:val="24"/>
          <w:szCs w:val="24"/>
          <w:lang w:eastAsia="ar-SA"/>
        </w:rPr>
        <w:t>rane w sposób selektywny co stanowi</w:t>
      </w:r>
      <w:r w:rsidRPr="00992852">
        <w:rPr>
          <w:rFonts w:ascii="Times New Roman" w:eastAsia="Times New Roman" w:hAnsi="Times New Roman" w:cs="Times New Roman"/>
          <w:sz w:val="24"/>
          <w:szCs w:val="24"/>
          <w:lang w:eastAsia="ar-SA"/>
        </w:rPr>
        <w:t xml:space="preserve">: </w:t>
      </w:r>
      <w:r w:rsidRPr="00992852">
        <w:rPr>
          <w:rFonts w:ascii="Times New Roman" w:eastAsia="Times New Roman" w:hAnsi="Times New Roman" w:cs="Times New Roman"/>
          <w:sz w:val="24"/>
          <w:szCs w:val="24"/>
          <w:lang w:eastAsia="ar-SA"/>
        </w:rPr>
        <w:br/>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                   a)  25 zł – gdy  nieruchomość jest  zamieszkiwana przez 1 mieszkańca</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b)  </w:t>
      </w:r>
      <w:r>
        <w:rPr>
          <w:rFonts w:ascii="Times New Roman" w:eastAsia="Times New Roman" w:hAnsi="Times New Roman" w:cs="Times New Roman"/>
          <w:sz w:val="24"/>
          <w:szCs w:val="24"/>
          <w:lang w:eastAsia="ar-SA"/>
        </w:rPr>
        <w:t xml:space="preserve">50 zł </w:t>
      </w: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gdy  nieruchomość jest  zamieszkiwana przez 2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c)  75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3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d)  100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4 mieszkańców</w:t>
      </w:r>
    </w:p>
    <w:p w:rsidR="00EC492D" w:rsidRDefault="00EC492D" w:rsidP="00EC492D">
      <w:pPr>
        <w:suppressAutoHyphens/>
        <w:spacing w:after="0" w:line="276"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e)  125 zł</w:t>
      </w:r>
      <w:r w:rsidRPr="00992852">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5 i więcej mieszkańców</w:t>
      </w:r>
    </w:p>
    <w:p w:rsidR="00EC492D" w:rsidRDefault="00EC492D" w:rsidP="00EC492D">
      <w:pPr>
        <w:suppressAutoHyphens/>
        <w:spacing w:after="0" w:line="276" w:lineRule="auto"/>
        <w:rPr>
          <w:rFonts w:ascii="Times New Roman" w:eastAsia="Times New Roman" w:hAnsi="Times New Roman" w:cs="Times New Roman"/>
          <w:sz w:val="24"/>
          <w:szCs w:val="24"/>
          <w:lang w:eastAsia="ar-SA"/>
        </w:rPr>
      </w:pPr>
    </w:p>
    <w:p w:rsidR="00EC492D" w:rsidRPr="00307C2D" w:rsidRDefault="00EC492D" w:rsidP="00EC492D">
      <w:pPr>
        <w:suppressAutoHyphens/>
        <w:spacing w:after="0" w:line="276" w:lineRule="auto"/>
        <w:jc w:val="both"/>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2. Ustala się podwyższoną miesięczną stawkę opłaty za gospodarowanie odpadami kom</w:t>
      </w:r>
      <w:r>
        <w:rPr>
          <w:rFonts w:ascii="Times New Roman" w:eastAsia="Times New Roman" w:hAnsi="Times New Roman" w:cs="Times New Roman"/>
          <w:sz w:val="24"/>
          <w:szCs w:val="24"/>
          <w:lang w:eastAsia="ar-SA"/>
        </w:rPr>
        <w:t>unalnymi o których mowa w ust. 1 w wysokości 50,00zł. od mieszkańca,</w:t>
      </w:r>
      <w:r w:rsidRPr="00307C2D">
        <w:rPr>
          <w:rFonts w:ascii="Times New Roman" w:eastAsia="Times New Roman" w:hAnsi="Times New Roman" w:cs="Times New Roman"/>
          <w:sz w:val="24"/>
          <w:szCs w:val="24"/>
          <w:lang w:eastAsia="ar-SA"/>
        </w:rPr>
        <w:t xml:space="preserve"> jeżeli właściciel nieruchomości nie wypełni obowiązku zbierania odpadów komunalny</w:t>
      </w:r>
      <w:r>
        <w:rPr>
          <w:rFonts w:ascii="Times New Roman" w:eastAsia="Times New Roman" w:hAnsi="Times New Roman" w:cs="Times New Roman"/>
          <w:sz w:val="24"/>
          <w:szCs w:val="24"/>
          <w:lang w:eastAsia="ar-SA"/>
        </w:rPr>
        <w:t>ch w  sposób selektywny co stanowi</w:t>
      </w:r>
      <w:r w:rsidRPr="00307C2D">
        <w:rPr>
          <w:rFonts w:ascii="Times New Roman" w:eastAsia="Times New Roman" w:hAnsi="Times New Roman" w:cs="Times New Roman"/>
          <w:sz w:val="24"/>
          <w:szCs w:val="24"/>
          <w:lang w:eastAsia="ar-SA"/>
        </w:rPr>
        <w:t>:</w:t>
      </w:r>
    </w:p>
    <w:p w:rsidR="00EC492D" w:rsidRPr="00307C2D" w:rsidRDefault="00EC492D" w:rsidP="00EC492D">
      <w:pPr>
        <w:suppressAutoHyphens/>
        <w:spacing w:after="0" w:line="240" w:lineRule="auto"/>
        <w:jc w:val="both"/>
        <w:rPr>
          <w:rFonts w:ascii="Times New Roman" w:eastAsia="Times New Roman" w:hAnsi="Times New Roman" w:cs="Times New Roman"/>
          <w:sz w:val="24"/>
          <w:szCs w:val="24"/>
          <w:lang w:eastAsia="ar-SA"/>
        </w:rPr>
      </w:pP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  50 zł</w:t>
      </w:r>
      <w:r w:rsidRPr="00307C2D">
        <w:rPr>
          <w:rFonts w:ascii="Times New Roman" w:eastAsia="Times New Roman" w:hAnsi="Times New Roman" w:cs="Times New Roman"/>
          <w:sz w:val="24"/>
          <w:szCs w:val="24"/>
          <w:lang w:eastAsia="ar-SA"/>
        </w:rPr>
        <w:t xml:space="preserve"> – </w:t>
      </w:r>
      <w:r>
        <w:rPr>
          <w:rFonts w:ascii="Times New Roman" w:eastAsia="Times New Roman" w:hAnsi="Times New Roman" w:cs="Times New Roman"/>
          <w:sz w:val="24"/>
          <w:szCs w:val="24"/>
          <w:lang w:eastAsia="ar-SA"/>
        </w:rPr>
        <w:t>gdy  nieruchomość jest  zamieszkiwana przez 1 mieszkańca</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  100 zł</w:t>
      </w: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gdy nieruchomość jest zamieszkiwana przez 2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  150 zł – gdy nieruchomość jest zamieszkiwana przez 3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d)  200 zł – gdy nieruchomość jest zamieszkiwana przez 4 mieszkańców</w:t>
      </w:r>
    </w:p>
    <w:p w:rsidR="00EC492D" w:rsidRPr="00307C2D" w:rsidRDefault="00EC492D" w:rsidP="00EC492D">
      <w:pPr>
        <w:suppressAutoHyphens/>
        <w:spacing w:after="0" w:line="276" w:lineRule="auto"/>
        <w:rPr>
          <w:rFonts w:ascii="Times New Roman" w:eastAsia="Times New Roman" w:hAnsi="Times New Roman" w:cs="Times New Roman"/>
          <w:sz w:val="24"/>
          <w:szCs w:val="24"/>
          <w:lang w:eastAsia="ar-SA"/>
        </w:rPr>
      </w:pPr>
      <w:r w:rsidRPr="00307C2D">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e)  250 zł – gdy nieruchomość jest zamieszkiwana przez 5 i więcej mieszkańców</w:t>
      </w:r>
    </w:p>
    <w:p w:rsidR="00EC492D" w:rsidRPr="00992852" w:rsidRDefault="00EC492D" w:rsidP="00EC492D">
      <w:pPr>
        <w:suppressAutoHyphens/>
        <w:spacing w:after="0" w:line="276" w:lineRule="auto"/>
        <w:rPr>
          <w:rFonts w:ascii="Times New Roman" w:eastAsia="Times New Roman" w:hAnsi="Times New Roman" w:cs="Times New Roman"/>
          <w:sz w:val="24"/>
          <w:szCs w:val="24"/>
          <w:lang w:eastAsia="ar-SA"/>
        </w:rPr>
      </w:pPr>
    </w:p>
    <w:p w:rsidR="00EC492D" w:rsidRPr="00992852" w:rsidRDefault="00EC492D" w:rsidP="00EC492D">
      <w:pPr>
        <w:suppressAutoHyphens/>
        <w:spacing w:before="240" w:after="240" w:line="276" w:lineRule="auto"/>
        <w:rPr>
          <w:rFonts w:ascii="Times New Roman" w:eastAsia="Times New Roman" w:hAnsi="Times New Roman" w:cs="Times New Roman"/>
          <w:sz w:val="24"/>
          <w:szCs w:val="24"/>
          <w:lang w:eastAsia="ar-SA"/>
        </w:rPr>
      </w:pPr>
      <w:r w:rsidRPr="00992852">
        <w:rPr>
          <w:rFonts w:ascii="Times New Roman" w:eastAsia="Times New Roman" w:hAnsi="Times New Roman" w:cs="Times New Roman"/>
          <w:bCs/>
          <w:sz w:val="24"/>
          <w:szCs w:val="24"/>
          <w:lang w:eastAsia="ar-SA"/>
        </w:rPr>
        <w:t>3.</w:t>
      </w:r>
      <w:r w:rsidRPr="00992852">
        <w:rPr>
          <w:rFonts w:ascii="Times New Roman" w:eastAsia="Times New Roman" w:hAnsi="Times New Roman" w:cs="Times New Roman"/>
          <w:b/>
          <w:bCs/>
          <w:sz w:val="24"/>
          <w:szCs w:val="24"/>
          <w:lang w:eastAsia="ar-SA"/>
        </w:rPr>
        <w:t xml:space="preserve"> </w:t>
      </w:r>
      <w:r w:rsidRPr="00992852">
        <w:rPr>
          <w:rFonts w:ascii="Times New Roman" w:eastAsia="Times New Roman" w:hAnsi="Times New Roman" w:cs="Times New Roman"/>
          <w:sz w:val="24"/>
          <w:szCs w:val="24"/>
          <w:lang w:eastAsia="ar-SA"/>
        </w:rPr>
        <w:t xml:space="preserve">Zwalnia się w części z opłaty za gospodarowanie odpadami komunalnymi właścicieli nieruchomości zabudowanych budynkami mieszkalnymi jednorodzinnymi kompostujących bioodpady stanowiące odpady komunalne w kompostowniku przydomowym, którzy w deklaracji  o wysokości opłaty za gospodarowanie odpadami komunalnymi zadeklarują, że kompostują bioodpady w kompostowniku przydomowym w wysokości 1,00 zł miesięcznej opłaty za gospodarowanie odpadami komunalnymi. </w:t>
      </w:r>
    </w:p>
    <w:p w:rsidR="00EC492D" w:rsidRDefault="00EC492D" w:rsidP="00EC492D"/>
    <w:p w:rsidR="00EC492D" w:rsidRDefault="00EC492D" w:rsidP="00EC492D"/>
    <w:p w:rsidR="00EC492D" w:rsidRDefault="00EC492D" w:rsidP="00EC492D"/>
    <w:p w:rsidR="00EC492D" w:rsidRDefault="00EC492D" w:rsidP="00EC492D"/>
    <w:p w:rsidR="00EC492D" w:rsidRDefault="00EC492D" w:rsidP="00EC492D"/>
    <w:p w:rsidR="00EC492D" w:rsidRDefault="00EC492D" w:rsidP="00EC492D"/>
    <w:p w:rsidR="00EC492D" w:rsidRDefault="00EC492D" w:rsidP="00EC492D"/>
    <w:p w:rsidR="00B728FA" w:rsidRDefault="00EC492D">
      <w:bookmarkStart w:id="0" w:name="_GoBack"/>
      <w:bookmarkEnd w:id="0"/>
    </w:p>
    <w:sectPr w:rsidR="00B72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0DB"/>
    <w:rsid w:val="00395946"/>
    <w:rsid w:val="005840DB"/>
    <w:rsid w:val="005D28C3"/>
    <w:rsid w:val="00EC4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6B2FF-3D80-4F67-BDCE-8C9029442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C492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1496</Words>
  <Characters>8979</Characters>
  <Application>Microsoft Office Word</Application>
  <DocSecurity>0</DocSecurity>
  <Lines>74</Lines>
  <Paragraphs>20</Paragraphs>
  <ScaleCrop>false</ScaleCrop>
  <Company/>
  <LinksUpToDate>false</LinksUpToDate>
  <CharactersWithSpaces>10455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Korpulińska</dc:creator>
  <cp:keywords/>
  <dc:description/>
  <cp:lastModifiedBy>Aleksandra Korpulińska</cp:lastModifiedBy>
  <cp:revision>3</cp:revision>
  <dcterms:created xsi:type="dcterms:W3CDTF">2024-11-21T13:52:00Z</dcterms:created>
  <dcterms:modified xsi:type="dcterms:W3CDTF">2024-11-21T13:54:00Z</dcterms:modified>
</cp:coreProperties>
</file>