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0140" w14:textId="77777777" w:rsidR="002E45E0" w:rsidRPr="00B63DA5" w:rsidRDefault="002E45E0" w:rsidP="002E45E0">
      <w:pPr>
        <w:jc w:val="center"/>
        <w:rPr>
          <w:b/>
          <w:sz w:val="26"/>
          <w:szCs w:val="26"/>
        </w:rPr>
      </w:pPr>
      <w:r w:rsidRPr="00B63DA5">
        <w:rPr>
          <w:b/>
          <w:sz w:val="26"/>
          <w:szCs w:val="26"/>
        </w:rPr>
        <w:t>U C H W A Ł A    Nr …………….</w:t>
      </w:r>
    </w:p>
    <w:p w14:paraId="5FB5FDF7" w14:textId="77777777" w:rsidR="002E45E0" w:rsidRDefault="002E45E0" w:rsidP="002E45E0">
      <w:pPr>
        <w:jc w:val="center"/>
        <w:rPr>
          <w:b/>
          <w:sz w:val="28"/>
        </w:rPr>
      </w:pPr>
      <w:r>
        <w:rPr>
          <w:b/>
          <w:sz w:val="26"/>
        </w:rPr>
        <w:t>R A D Y    G M I N Y    G O Z D O W O</w:t>
      </w:r>
    </w:p>
    <w:p w14:paraId="63DCE789" w14:textId="77777777" w:rsidR="002E45E0" w:rsidRDefault="002E45E0" w:rsidP="002E45E0">
      <w:pPr>
        <w:jc w:val="center"/>
        <w:rPr>
          <w:b/>
          <w:sz w:val="26"/>
        </w:rPr>
      </w:pPr>
      <w:r>
        <w:rPr>
          <w:b/>
          <w:sz w:val="26"/>
        </w:rPr>
        <w:t>Z    DNIA  ………………….  2023r.</w:t>
      </w:r>
    </w:p>
    <w:p w14:paraId="2CAB67CF" w14:textId="77777777" w:rsidR="002E45E0" w:rsidRDefault="002E45E0" w:rsidP="002E45E0">
      <w:pPr>
        <w:jc w:val="center"/>
        <w:rPr>
          <w:b/>
          <w:sz w:val="26"/>
        </w:rPr>
      </w:pPr>
    </w:p>
    <w:p w14:paraId="46BA3F66" w14:textId="77777777" w:rsidR="002E45E0" w:rsidRPr="00931F5A" w:rsidRDefault="002E45E0" w:rsidP="002E45E0">
      <w:pPr>
        <w:jc w:val="both"/>
        <w:rPr>
          <w:b/>
        </w:rPr>
      </w:pPr>
      <w:r>
        <w:rPr>
          <w:b/>
        </w:rPr>
        <w:t xml:space="preserve">w sprawie </w:t>
      </w:r>
      <w:r w:rsidRPr="00931F5A">
        <w:rPr>
          <w:b/>
        </w:rPr>
        <w:t xml:space="preserve">wyznaczenia do sprzedaży </w:t>
      </w:r>
      <w:r>
        <w:rPr>
          <w:b/>
        </w:rPr>
        <w:t xml:space="preserve">oddanej w użytkowanie wieczyste </w:t>
      </w:r>
      <w:r w:rsidRPr="00931F5A">
        <w:rPr>
          <w:b/>
        </w:rPr>
        <w:t xml:space="preserve">nieruchomości </w:t>
      </w:r>
      <w:r>
        <w:rPr>
          <w:b/>
        </w:rPr>
        <w:t xml:space="preserve"> położonej</w:t>
      </w:r>
      <w:r w:rsidRPr="00931F5A">
        <w:rPr>
          <w:b/>
        </w:rPr>
        <w:t xml:space="preserve">  w miejscowości </w:t>
      </w:r>
      <w:r>
        <w:rPr>
          <w:b/>
        </w:rPr>
        <w:t>Lelice</w:t>
      </w:r>
      <w:r w:rsidRPr="00931F5A">
        <w:rPr>
          <w:b/>
        </w:rPr>
        <w:t>.</w:t>
      </w:r>
    </w:p>
    <w:p w14:paraId="721F05AB" w14:textId="77777777" w:rsidR="002E45E0" w:rsidRDefault="002E45E0" w:rsidP="002E45E0">
      <w:pPr>
        <w:jc w:val="both"/>
        <w:rPr>
          <w:i/>
        </w:rPr>
      </w:pPr>
    </w:p>
    <w:p w14:paraId="2B295441" w14:textId="77777777" w:rsidR="002E45E0" w:rsidRDefault="002E45E0" w:rsidP="002E45E0">
      <w:pPr>
        <w:jc w:val="both"/>
      </w:pPr>
    </w:p>
    <w:p w14:paraId="6B920113" w14:textId="0DD970EB" w:rsidR="002E45E0" w:rsidRPr="00D67378" w:rsidRDefault="002E45E0" w:rsidP="002E45E0">
      <w:pPr>
        <w:pStyle w:val="Tekstpodstawowy"/>
        <w:spacing w:line="276" w:lineRule="auto"/>
        <w:rPr>
          <w:szCs w:val="24"/>
        </w:rPr>
      </w:pPr>
      <w:r>
        <w:t xml:space="preserve"> </w:t>
      </w:r>
      <w:r>
        <w:tab/>
      </w:r>
      <w:r w:rsidRPr="00FF05D0">
        <w:rPr>
          <w:szCs w:val="24"/>
        </w:rPr>
        <w:t xml:space="preserve">Na  podstawie  art.  18  ust 2  pkt. 9 litera „a”  ustawy z dnia  8  marca  1990  roku      </w:t>
      </w:r>
      <w:r>
        <w:rPr>
          <w:szCs w:val="24"/>
        </w:rPr>
        <w:t xml:space="preserve">      </w:t>
      </w:r>
      <w:r w:rsidRPr="00FF05D0">
        <w:rPr>
          <w:szCs w:val="24"/>
        </w:rPr>
        <w:t xml:space="preserve"> o   samorządzie  gminnym (tekst  jednolity   Dz.U.  z  202</w:t>
      </w:r>
      <w:r>
        <w:rPr>
          <w:szCs w:val="24"/>
        </w:rPr>
        <w:t>4</w:t>
      </w:r>
      <w:r w:rsidRPr="00FF05D0">
        <w:rPr>
          <w:szCs w:val="24"/>
        </w:rPr>
        <w:t xml:space="preserve">r. poz. </w:t>
      </w:r>
      <w:r>
        <w:rPr>
          <w:szCs w:val="24"/>
        </w:rPr>
        <w:t>1465</w:t>
      </w:r>
      <w:r w:rsidRPr="00FF05D0">
        <w:rPr>
          <w:szCs w:val="24"/>
        </w:rPr>
        <w:t xml:space="preserve"> ze zm.), art. 13 ust 1</w:t>
      </w:r>
      <w:r>
        <w:rPr>
          <w:szCs w:val="24"/>
        </w:rPr>
        <w:t xml:space="preserve">, art. 32 ust 1 </w:t>
      </w:r>
      <w:r w:rsidRPr="00FF05D0">
        <w:rPr>
          <w:szCs w:val="24"/>
        </w:rPr>
        <w:t xml:space="preserve">i art. 37 ust. 2 pkt </w:t>
      </w:r>
      <w:r>
        <w:rPr>
          <w:szCs w:val="24"/>
        </w:rPr>
        <w:t>5</w:t>
      </w:r>
      <w:r w:rsidRPr="00FF05D0">
        <w:rPr>
          <w:szCs w:val="24"/>
        </w:rPr>
        <w:t xml:space="preserve"> ustawy  z  dnia  21  sierpnia  1997 r.  o  gospodarce  nieruchomościami </w:t>
      </w:r>
      <w:r w:rsidRPr="00FF05D0">
        <w:rPr>
          <w:color w:val="000000"/>
          <w:szCs w:val="24"/>
        </w:rPr>
        <w:t>(tj. Dz.U. 202</w:t>
      </w:r>
      <w:r>
        <w:rPr>
          <w:color w:val="000000"/>
          <w:szCs w:val="24"/>
        </w:rPr>
        <w:t>4</w:t>
      </w:r>
      <w:r w:rsidRPr="00FF05D0">
        <w:rPr>
          <w:color w:val="000000"/>
          <w:szCs w:val="24"/>
        </w:rPr>
        <w:t xml:space="preserve">, poz. </w:t>
      </w:r>
      <w:r>
        <w:rPr>
          <w:color w:val="000000"/>
          <w:szCs w:val="24"/>
        </w:rPr>
        <w:t>1145</w:t>
      </w:r>
      <w:r w:rsidRPr="00FF05D0">
        <w:rPr>
          <w:color w:val="000000"/>
          <w:szCs w:val="24"/>
        </w:rPr>
        <w:t xml:space="preserve"> ze zm.)</w:t>
      </w:r>
      <w:r w:rsidRPr="00FF05D0">
        <w:rPr>
          <w:szCs w:val="24"/>
        </w:rPr>
        <w:t xml:space="preserve">  </w:t>
      </w:r>
      <w:r w:rsidRPr="00D67378">
        <w:rPr>
          <w:szCs w:val="24"/>
        </w:rPr>
        <w:t xml:space="preserve">uchwala się, co następuje: </w:t>
      </w:r>
    </w:p>
    <w:p w14:paraId="5B403055" w14:textId="77777777" w:rsidR="002E45E0" w:rsidRPr="00D67378" w:rsidRDefault="002E45E0" w:rsidP="002E45E0">
      <w:pPr>
        <w:jc w:val="both"/>
        <w:rPr>
          <w:i/>
        </w:rPr>
      </w:pPr>
    </w:p>
    <w:p w14:paraId="488B2597" w14:textId="30F18764" w:rsidR="002E45E0" w:rsidRPr="00D67378" w:rsidRDefault="002E45E0" w:rsidP="002E45E0">
      <w:pPr>
        <w:spacing w:before="240" w:after="240" w:line="276" w:lineRule="auto"/>
        <w:ind w:firstLine="708"/>
        <w:jc w:val="both"/>
        <w:rPr>
          <w:b/>
        </w:rPr>
      </w:pPr>
      <w:r w:rsidRPr="00D67378">
        <w:rPr>
          <w:b/>
        </w:rPr>
        <w:t xml:space="preserve">§ 1. </w:t>
      </w:r>
      <w:r w:rsidRPr="00D67378">
        <w:rPr>
          <w:bCs/>
        </w:rPr>
        <w:t xml:space="preserve">Wyznacza się do sprzedaży w drodze bezprzetargowej </w:t>
      </w:r>
      <w:r>
        <w:rPr>
          <w:bCs/>
        </w:rPr>
        <w:t xml:space="preserve">oddaną w użytkowanie wieczyste </w:t>
      </w:r>
      <w:r w:rsidRPr="00D67378">
        <w:rPr>
          <w:bCs/>
        </w:rPr>
        <w:t>nieruchomość</w:t>
      </w:r>
      <w:r w:rsidRPr="00D67378">
        <w:t xml:space="preserve"> </w:t>
      </w:r>
      <w:r>
        <w:t xml:space="preserve">gruntową </w:t>
      </w:r>
      <w:r w:rsidRPr="00D67378">
        <w:t xml:space="preserve">stanowiącą własność Gminy Gozdowo </w:t>
      </w:r>
      <w:r w:rsidRPr="00D67378">
        <w:rPr>
          <w:bCs/>
        </w:rPr>
        <w:t xml:space="preserve">oznaczoną </w:t>
      </w:r>
      <w:r>
        <w:rPr>
          <w:bCs/>
        </w:rPr>
        <w:t xml:space="preserve">                  </w:t>
      </w:r>
      <w:r w:rsidRPr="00D67378">
        <w:rPr>
          <w:bCs/>
        </w:rPr>
        <w:t xml:space="preserve">nr geodezyjnym </w:t>
      </w:r>
      <w:r>
        <w:rPr>
          <w:bCs/>
        </w:rPr>
        <w:t>148/3</w:t>
      </w:r>
      <w:r w:rsidRPr="00D67378">
        <w:rPr>
          <w:bCs/>
        </w:rPr>
        <w:t xml:space="preserve">  o pow</w:t>
      </w:r>
      <w:r>
        <w:rPr>
          <w:bCs/>
        </w:rPr>
        <w:t>ierzchni</w:t>
      </w:r>
      <w:r w:rsidRPr="00D67378">
        <w:rPr>
          <w:bCs/>
        </w:rPr>
        <w:t xml:space="preserve"> </w:t>
      </w:r>
      <w:r>
        <w:rPr>
          <w:bCs/>
        </w:rPr>
        <w:t xml:space="preserve"> 0,3620</w:t>
      </w:r>
      <w:r w:rsidRPr="00D67378">
        <w:rPr>
          <w:bCs/>
        </w:rPr>
        <w:t>ha położoną</w:t>
      </w:r>
      <w:r>
        <w:rPr>
          <w:bCs/>
        </w:rPr>
        <w:t xml:space="preserve"> </w:t>
      </w:r>
      <w:r w:rsidRPr="00D67378">
        <w:rPr>
          <w:bCs/>
        </w:rPr>
        <w:t xml:space="preserve">w miejscowości </w:t>
      </w:r>
      <w:r>
        <w:rPr>
          <w:bCs/>
        </w:rPr>
        <w:t>Lelice</w:t>
      </w:r>
      <w:r w:rsidRPr="00D67378">
        <w:rPr>
          <w:bCs/>
        </w:rPr>
        <w:t>, d</w:t>
      </w:r>
      <w:r w:rsidRPr="00D67378">
        <w:t xml:space="preserve">la której </w:t>
      </w:r>
      <w:r>
        <w:t xml:space="preserve">     </w:t>
      </w:r>
      <w:r w:rsidRPr="00D67378">
        <w:t>w Sądzie Rejonowym w Sierpcu prowadzona jest księga wieczysta PL1E/000</w:t>
      </w:r>
      <w:r>
        <w:t>20842/4</w:t>
      </w:r>
      <w:r w:rsidRPr="00D67378">
        <w:t xml:space="preserve">. </w:t>
      </w:r>
    </w:p>
    <w:p w14:paraId="1D2DDD3C" w14:textId="77777777" w:rsidR="002E45E0" w:rsidRPr="00D67378" w:rsidRDefault="002E45E0" w:rsidP="002E45E0">
      <w:pPr>
        <w:pStyle w:val="Tekstpodstawowywcity2"/>
        <w:spacing w:before="240" w:after="240" w:line="276" w:lineRule="auto"/>
        <w:ind w:firstLine="0"/>
        <w:jc w:val="center"/>
        <w:rPr>
          <w:b/>
          <w:szCs w:val="24"/>
        </w:rPr>
      </w:pPr>
    </w:p>
    <w:p w14:paraId="038D164D" w14:textId="77777777" w:rsidR="002E45E0" w:rsidRPr="00D67378" w:rsidRDefault="002E45E0" w:rsidP="002E45E0">
      <w:pPr>
        <w:pStyle w:val="Tekstpodstawowywcity2"/>
        <w:spacing w:before="240" w:after="240" w:line="276" w:lineRule="auto"/>
        <w:rPr>
          <w:b/>
          <w:szCs w:val="24"/>
        </w:rPr>
      </w:pPr>
      <w:r w:rsidRPr="00D67378">
        <w:rPr>
          <w:b/>
          <w:szCs w:val="24"/>
        </w:rPr>
        <w:t xml:space="preserve">§ 2. </w:t>
      </w:r>
      <w:r w:rsidRPr="00D67378">
        <w:rPr>
          <w:szCs w:val="24"/>
        </w:rPr>
        <w:t>Wykonanie Uchwały powierza się Wójtowi Gminy Gozdowo.</w:t>
      </w:r>
    </w:p>
    <w:p w14:paraId="569D30BC" w14:textId="77777777" w:rsidR="002E45E0" w:rsidRPr="00D67378" w:rsidRDefault="002E45E0" w:rsidP="002E45E0">
      <w:pPr>
        <w:pStyle w:val="Tekstpodstawowy3"/>
        <w:spacing w:before="240" w:after="240" w:line="276" w:lineRule="auto"/>
        <w:rPr>
          <w:szCs w:val="24"/>
        </w:rPr>
      </w:pPr>
    </w:p>
    <w:p w14:paraId="67636EF1" w14:textId="46350C05" w:rsidR="002E45E0" w:rsidRPr="00D67378" w:rsidRDefault="002E45E0" w:rsidP="002E45E0">
      <w:pPr>
        <w:pStyle w:val="Tekstpodstawowy3"/>
        <w:spacing w:before="240" w:after="240" w:line="276" w:lineRule="auto"/>
        <w:ind w:firstLine="708"/>
        <w:jc w:val="both"/>
        <w:rPr>
          <w:b/>
          <w:szCs w:val="24"/>
        </w:rPr>
      </w:pPr>
      <w:r w:rsidRPr="00D67378">
        <w:rPr>
          <w:b/>
          <w:szCs w:val="24"/>
        </w:rPr>
        <w:t xml:space="preserve">§ 3. </w:t>
      </w:r>
      <w:r w:rsidRPr="00D67378">
        <w:rPr>
          <w:szCs w:val="24"/>
        </w:rPr>
        <w:t xml:space="preserve">Uchwała podlega zamieszczeniu na tablicy ogłoszeń w siedzibie Urzędu Gminy </w:t>
      </w:r>
      <w:r>
        <w:rPr>
          <w:szCs w:val="24"/>
        </w:rPr>
        <w:t xml:space="preserve">      </w:t>
      </w:r>
      <w:r w:rsidRPr="00D67378">
        <w:rPr>
          <w:szCs w:val="24"/>
        </w:rPr>
        <w:t>w Gozdowie.</w:t>
      </w:r>
    </w:p>
    <w:p w14:paraId="6CA3FACD" w14:textId="77777777" w:rsidR="002E45E0" w:rsidRPr="00D67378" w:rsidRDefault="002E45E0" w:rsidP="002E45E0">
      <w:pPr>
        <w:pStyle w:val="Tekstpodstawowywcity"/>
        <w:spacing w:before="240" w:after="240" w:line="276" w:lineRule="auto"/>
        <w:ind w:firstLine="0"/>
        <w:rPr>
          <w:sz w:val="24"/>
          <w:szCs w:val="24"/>
        </w:rPr>
      </w:pPr>
    </w:p>
    <w:p w14:paraId="69D96FD9" w14:textId="77777777" w:rsidR="002E45E0" w:rsidRPr="00D67378" w:rsidRDefault="002E45E0" w:rsidP="002E45E0">
      <w:pPr>
        <w:pStyle w:val="Tekstpodstawowywcity"/>
        <w:spacing w:before="240" w:after="240" w:line="276" w:lineRule="auto"/>
        <w:rPr>
          <w:b/>
          <w:sz w:val="24"/>
          <w:szCs w:val="24"/>
        </w:rPr>
      </w:pPr>
      <w:r w:rsidRPr="00D67378">
        <w:rPr>
          <w:b/>
          <w:sz w:val="24"/>
          <w:szCs w:val="24"/>
        </w:rPr>
        <w:t xml:space="preserve">§ 4. </w:t>
      </w:r>
      <w:r w:rsidRPr="00D67378">
        <w:rPr>
          <w:sz w:val="24"/>
          <w:szCs w:val="24"/>
        </w:rPr>
        <w:t xml:space="preserve">Uchwała  wchodzi  w  życie   z  dniem   podjęcia. </w:t>
      </w:r>
    </w:p>
    <w:p w14:paraId="55A4CEE4" w14:textId="77777777" w:rsidR="002E45E0" w:rsidRDefault="002E45E0" w:rsidP="002E45E0">
      <w:pPr>
        <w:jc w:val="both"/>
      </w:pPr>
    </w:p>
    <w:p w14:paraId="2EA1F2B8" w14:textId="77777777" w:rsidR="002E45E0" w:rsidRDefault="002E45E0" w:rsidP="002E45E0">
      <w:pPr>
        <w:spacing w:line="276" w:lineRule="auto"/>
        <w:ind w:left="142" w:hanging="142"/>
        <w:jc w:val="both"/>
        <w:rPr>
          <w:b/>
        </w:rPr>
      </w:pPr>
    </w:p>
    <w:p w14:paraId="15E95A48" w14:textId="77777777" w:rsidR="002E45E0" w:rsidRDefault="002E45E0" w:rsidP="002E45E0">
      <w:pPr>
        <w:pStyle w:val="Tekstpodstawowy3"/>
      </w:pPr>
    </w:p>
    <w:p w14:paraId="3439430A" w14:textId="77777777" w:rsidR="002E45E0" w:rsidRDefault="002E45E0" w:rsidP="002E45E0">
      <w:pPr>
        <w:jc w:val="both"/>
        <w:rPr>
          <w:b/>
        </w:rPr>
      </w:pPr>
    </w:p>
    <w:p w14:paraId="13CDAA08" w14:textId="77777777" w:rsidR="002E45E0" w:rsidRDefault="002E45E0" w:rsidP="002E45E0">
      <w:pPr>
        <w:jc w:val="both"/>
        <w:rPr>
          <w:b/>
        </w:rPr>
      </w:pPr>
    </w:p>
    <w:p w14:paraId="5400AEC0" w14:textId="77777777" w:rsidR="002E45E0" w:rsidRDefault="002E45E0" w:rsidP="002E45E0">
      <w:pPr>
        <w:ind w:firstLine="1134"/>
        <w:jc w:val="both"/>
        <w:rPr>
          <w:b/>
        </w:rPr>
      </w:pPr>
    </w:p>
    <w:p w14:paraId="393CDE48" w14:textId="77777777" w:rsidR="002E45E0" w:rsidRDefault="002E45E0" w:rsidP="002E45E0">
      <w:pPr>
        <w:ind w:firstLine="1134"/>
        <w:jc w:val="both"/>
        <w:rPr>
          <w:b/>
        </w:rPr>
      </w:pPr>
    </w:p>
    <w:p w14:paraId="6F284486" w14:textId="77777777" w:rsidR="002E45E0" w:rsidRDefault="002E45E0" w:rsidP="002E45E0">
      <w:pPr>
        <w:rPr>
          <w:b/>
        </w:rPr>
      </w:pPr>
    </w:p>
    <w:p w14:paraId="76D9B6BF" w14:textId="77777777" w:rsidR="002E45E0" w:rsidRDefault="002E45E0" w:rsidP="002E45E0">
      <w:pPr>
        <w:rPr>
          <w:b/>
        </w:rPr>
      </w:pPr>
    </w:p>
    <w:p w14:paraId="1944B726" w14:textId="77777777" w:rsidR="002E45E0" w:rsidRDefault="002E45E0" w:rsidP="002E45E0">
      <w:pPr>
        <w:jc w:val="center"/>
        <w:rPr>
          <w:b/>
          <w:u w:val="single"/>
        </w:rPr>
      </w:pPr>
    </w:p>
    <w:p w14:paraId="7C32E6B9" w14:textId="77777777" w:rsidR="002E45E0" w:rsidRDefault="002E45E0" w:rsidP="002E45E0">
      <w:pPr>
        <w:jc w:val="center"/>
        <w:rPr>
          <w:b/>
          <w:u w:val="single"/>
        </w:rPr>
      </w:pPr>
    </w:p>
    <w:p w14:paraId="47CA30B5" w14:textId="77777777" w:rsidR="002E45E0" w:rsidRDefault="002E45E0" w:rsidP="002E45E0">
      <w:pPr>
        <w:jc w:val="center"/>
        <w:rPr>
          <w:b/>
          <w:u w:val="single"/>
        </w:rPr>
      </w:pPr>
    </w:p>
    <w:p w14:paraId="32BB6001" w14:textId="77777777" w:rsidR="002E45E0" w:rsidRDefault="002E45E0" w:rsidP="002E45E0">
      <w:pPr>
        <w:jc w:val="center"/>
        <w:rPr>
          <w:b/>
          <w:u w:val="single"/>
        </w:rPr>
      </w:pPr>
    </w:p>
    <w:p w14:paraId="595ECE71" w14:textId="77777777" w:rsidR="002E45E0" w:rsidRDefault="002E45E0" w:rsidP="002E45E0">
      <w:pPr>
        <w:jc w:val="center"/>
        <w:rPr>
          <w:b/>
          <w:u w:val="single"/>
        </w:rPr>
      </w:pPr>
    </w:p>
    <w:p w14:paraId="11BEDFA0" w14:textId="77777777" w:rsidR="00CD2CF1" w:rsidRDefault="00CD2CF1" w:rsidP="002E45E0">
      <w:pPr>
        <w:jc w:val="center"/>
        <w:rPr>
          <w:b/>
          <w:u w:val="single"/>
        </w:rPr>
      </w:pPr>
    </w:p>
    <w:p w14:paraId="2522BB37" w14:textId="77777777" w:rsidR="002E45E0" w:rsidRDefault="002E45E0" w:rsidP="002E45E0">
      <w:pPr>
        <w:jc w:val="center"/>
        <w:rPr>
          <w:b/>
          <w:u w:val="single"/>
        </w:rPr>
      </w:pPr>
    </w:p>
    <w:p w14:paraId="4074F19D" w14:textId="77777777" w:rsidR="002E45E0" w:rsidRPr="00AE0CC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lastRenderedPageBreak/>
        <w:t xml:space="preserve">Uzasadnienie </w:t>
      </w:r>
    </w:p>
    <w:p w14:paraId="6165FC8F" w14:textId="77777777" w:rsidR="002E45E0" w:rsidRPr="00AE0CC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t xml:space="preserve">do Uchwały Nr ………………….. Rady Gminy Gozdowo </w:t>
      </w:r>
    </w:p>
    <w:p w14:paraId="2096E2B4" w14:textId="77777777" w:rsidR="002E45E0" w:rsidRPr="00AE0CC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>……………………..</w:t>
      </w:r>
      <w:r w:rsidRPr="00AE0CC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23r</w:t>
      </w:r>
      <w:r w:rsidRPr="00AE0CCC">
        <w:rPr>
          <w:b/>
          <w:sz w:val="26"/>
          <w:szCs w:val="26"/>
        </w:rPr>
        <w:t>.</w:t>
      </w:r>
    </w:p>
    <w:p w14:paraId="5783C451" w14:textId="77777777" w:rsidR="002E45E0" w:rsidRDefault="002E45E0" w:rsidP="002E45E0">
      <w:pPr>
        <w:pStyle w:val="Tytu"/>
        <w:spacing w:line="276" w:lineRule="auto"/>
        <w:ind w:firstLine="709"/>
        <w:jc w:val="both"/>
        <w:rPr>
          <w:b w:val="0"/>
          <w:sz w:val="28"/>
          <w:szCs w:val="28"/>
        </w:rPr>
      </w:pPr>
    </w:p>
    <w:p w14:paraId="750F48B7" w14:textId="078E698A" w:rsidR="002E45E0" w:rsidRDefault="002E45E0" w:rsidP="002E45E0">
      <w:pPr>
        <w:pStyle w:val="Tytu"/>
        <w:spacing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Aktem Notarialnym Rep A Nr 381/98 n</w:t>
      </w:r>
      <w:r w:rsidRPr="00AE0CCC">
        <w:rPr>
          <w:b w:val="0"/>
          <w:sz w:val="24"/>
          <w:szCs w:val="24"/>
        </w:rPr>
        <w:t xml:space="preserve">ieruchomość oznaczona nr </w:t>
      </w:r>
      <w:r>
        <w:rPr>
          <w:b w:val="0"/>
          <w:sz w:val="24"/>
          <w:szCs w:val="24"/>
        </w:rPr>
        <w:t>148/3</w:t>
      </w:r>
      <w:r w:rsidRPr="00AE0CCC">
        <w:rPr>
          <w:b w:val="0"/>
          <w:sz w:val="24"/>
          <w:szCs w:val="24"/>
        </w:rPr>
        <w:t xml:space="preserve"> położona </w:t>
      </w:r>
      <w:r>
        <w:rPr>
          <w:b w:val="0"/>
          <w:sz w:val="24"/>
          <w:szCs w:val="24"/>
        </w:rPr>
        <w:t xml:space="preserve">          </w:t>
      </w:r>
      <w:r w:rsidRPr="00AE0CCC">
        <w:rPr>
          <w:b w:val="0"/>
          <w:sz w:val="24"/>
          <w:szCs w:val="24"/>
        </w:rPr>
        <w:t xml:space="preserve">w miejscowości </w:t>
      </w:r>
      <w:r>
        <w:rPr>
          <w:b w:val="0"/>
          <w:sz w:val="24"/>
          <w:szCs w:val="24"/>
        </w:rPr>
        <w:t>Lelice</w:t>
      </w:r>
      <w:r w:rsidRPr="00AE0C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została przejęta w użytkowanie wieczyste na 99 lat. </w:t>
      </w:r>
    </w:p>
    <w:p w14:paraId="666586E5" w14:textId="77777777" w:rsidR="002E45E0" w:rsidRDefault="002E45E0" w:rsidP="002E45E0">
      <w:pPr>
        <w:spacing w:line="360" w:lineRule="auto"/>
        <w:jc w:val="both"/>
      </w:pPr>
      <w:r w:rsidRPr="00AE0CCC">
        <w:tab/>
      </w:r>
      <w:r w:rsidRPr="00DE64E9">
        <w:t xml:space="preserve">Pismem z dnia </w:t>
      </w:r>
      <w:r>
        <w:t>22 listopada</w:t>
      </w:r>
      <w:r w:rsidRPr="00DE64E9">
        <w:t xml:space="preserve"> 20</w:t>
      </w:r>
      <w:r>
        <w:t>24</w:t>
      </w:r>
      <w:r w:rsidRPr="00DE64E9">
        <w:t xml:space="preserve">r. </w:t>
      </w:r>
      <w:r>
        <w:t xml:space="preserve">obecny użytkownik wieczysty Piekarnia Lelice Jerzy Paweł Grabowski i Marek Kawczyński Spółka Cywilna z siedzibą w Ząbkach </w:t>
      </w:r>
      <w:r w:rsidRPr="00DE64E9">
        <w:t>zwrócił</w:t>
      </w:r>
      <w:r>
        <w:t xml:space="preserve">a </w:t>
      </w:r>
      <w:r w:rsidRPr="00DE64E9">
        <w:t xml:space="preserve">się do Wójta Gminy z prośbą o wyrażenie zgody na sprzedaż </w:t>
      </w:r>
      <w:r>
        <w:t>nieruchomości gruntowej oznaczonej jako</w:t>
      </w:r>
      <w:r w:rsidRPr="00DE64E9">
        <w:t xml:space="preserve"> działki nr </w:t>
      </w:r>
      <w:r>
        <w:t>148/3</w:t>
      </w:r>
      <w:r w:rsidRPr="00DE64E9">
        <w:t xml:space="preserve"> w </w:t>
      </w:r>
      <w:r>
        <w:t>Lelicach</w:t>
      </w:r>
      <w:r w:rsidRPr="00DE64E9">
        <w:t xml:space="preserve">. </w:t>
      </w:r>
    </w:p>
    <w:p w14:paraId="5FF4E71E" w14:textId="77777777" w:rsidR="002E45E0" w:rsidRDefault="002E45E0" w:rsidP="002E45E0">
      <w:pPr>
        <w:spacing w:line="360" w:lineRule="auto"/>
        <w:jc w:val="both"/>
      </w:pPr>
      <w:r w:rsidRPr="00AE0CCC">
        <w:tab/>
      </w:r>
      <w:r>
        <w:t>Nieruchomość</w:t>
      </w:r>
      <w:r w:rsidRPr="00AE0CCC">
        <w:t xml:space="preserve"> mo</w:t>
      </w:r>
      <w:r>
        <w:t>że</w:t>
      </w:r>
      <w:r w:rsidRPr="00AE0CCC">
        <w:t xml:space="preserve"> zostać sprzedan</w:t>
      </w:r>
      <w:r>
        <w:t>a</w:t>
      </w:r>
      <w:r w:rsidRPr="00AE0CCC">
        <w:t xml:space="preserve"> na</w:t>
      </w:r>
      <w:r>
        <w:t xml:space="preserve"> podstawie ustawy </w:t>
      </w:r>
      <w:r w:rsidRPr="00AE0CCC">
        <w:t xml:space="preserve">o gospodarce nieruchomościami  w trybie art. 37  ust. 2 pkt </w:t>
      </w:r>
      <w:r>
        <w:t xml:space="preserve">5. Zgodnie </w:t>
      </w:r>
      <w:r w:rsidRPr="00AE0CCC">
        <w:t xml:space="preserve">z przytoczonymi przepisami nieruchomość jest zbywana w drodze bezprzetargowej, jeżeli </w:t>
      </w:r>
      <w:r w:rsidRPr="008B7BA2">
        <w:t>sprzedaż nieruchomości następuje na rzecz jej użytkownika wieczystego</w:t>
      </w:r>
      <w:r>
        <w:t xml:space="preserve">. </w:t>
      </w:r>
    </w:p>
    <w:p w14:paraId="01FB9F9B" w14:textId="77777777" w:rsidR="002E45E0" w:rsidRDefault="002E45E0" w:rsidP="002E45E0">
      <w:pPr>
        <w:spacing w:line="360" w:lineRule="auto"/>
        <w:ind w:firstLine="708"/>
        <w:jc w:val="both"/>
        <w:rPr>
          <w:sz w:val="26"/>
          <w:szCs w:val="26"/>
        </w:rPr>
      </w:pPr>
    </w:p>
    <w:p w14:paraId="4BEDFC54" w14:textId="77777777" w:rsidR="00CD2CF1" w:rsidRDefault="00CD2CF1" w:rsidP="002E45E0">
      <w:pPr>
        <w:spacing w:line="360" w:lineRule="auto"/>
        <w:ind w:firstLine="708"/>
        <w:jc w:val="both"/>
      </w:pPr>
    </w:p>
    <w:p w14:paraId="2D269EE1" w14:textId="77777777" w:rsidR="002E45E0" w:rsidRDefault="002E45E0" w:rsidP="002E45E0">
      <w:pPr>
        <w:spacing w:line="360" w:lineRule="auto"/>
        <w:ind w:firstLine="708"/>
        <w:jc w:val="both"/>
      </w:pPr>
    </w:p>
    <w:p w14:paraId="3DA9DF9A" w14:textId="77777777" w:rsidR="002E45E0" w:rsidRDefault="002E45E0" w:rsidP="002E45E0">
      <w:pPr>
        <w:spacing w:line="360" w:lineRule="auto"/>
        <w:jc w:val="both"/>
      </w:pPr>
    </w:p>
    <w:p w14:paraId="38F3FAD3" w14:textId="77777777" w:rsidR="002E45E0" w:rsidRDefault="002E45E0" w:rsidP="002E45E0">
      <w:pPr>
        <w:spacing w:line="360" w:lineRule="auto"/>
        <w:jc w:val="both"/>
        <w:rPr>
          <w:sz w:val="26"/>
          <w:szCs w:val="26"/>
        </w:rPr>
      </w:pPr>
      <w:r w:rsidRPr="00D03837">
        <w:rPr>
          <w:sz w:val="26"/>
          <w:szCs w:val="26"/>
        </w:rPr>
        <w:tab/>
      </w:r>
    </w:p>
    <w:p w14:paraId="02EA4F5E" w14:textId="77777777" w:rsidR="002E45E0" w:rsidRPr="003E4AA2" w:rsidRDefault="002E45E0" w:rsidP="002E45E0">
      <w:pPr>
        <w:spacing w:line="360" w:lineRule="auto"/>
        <w:jc w:val="both"/>
        <w:rPr>
          <w:b/>
          <w:sz w:val="28"/>
          <w:szCs w:val="28"/>
        </w:rPr>
      </w:pPr>
    </w:p>
    <w:p w14:paraId="71F36D09" w14:textId="77777777" w:rsidR="002E45E0" w:rsidRDefault="002E45E0" w:rsidP="002E45E0">
      <w:pPr>
        <w:pStyle w:val="Tytu"/>
        <w:spacing w:line="276" w:lineRule="auto"/>
      </w:pPr>
    </w:p>
    <w:p w14:paraId="22AAF2B3" w14:textId="77777777" w:rsidR="002E45E0" w:rsidRDefault="002E45E0" w:rsidP="002E45E0">
      <w:pPr>
        <w:pStyle w:val="Tytu"/>
      </w:pPr>
    </w:p>
    <w:p w14:paraId="5D559AA4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37"/>
    <w:rsid w:val="001A6B37"/>
    <w:rsid w:val="002E45E0"/>
    <w:rsid w:val="00387759"/>
    <w:rsid w:val="003A55F7"/>
    <w:rsid w:val="005C09EF"/>
    <w:rsid w:val="00C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D6E5"/>
  <w15:chartTrackingRefBased/>
  <w15:docId w15:val="{62F2704A-9943-4189-A55A-7205DEBA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5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45E0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E45E0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45E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2E45E0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2E45E0"/>
    <w:pPr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4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E45E0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E45E0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2024-11-22T12:38:00Z</dcterms:created>
  <dcterms:modified xsi:type="dcterms:W3CDTF">2024-11-25T09:45:00Z</dcterms:modified>
</cp:coreProperties>
</file>