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1FF8" w14:textId="77777777" w:rsidR="008D08A1" w:rsidRPr="00AD12C8" w:rsidRDefault="008D08A1" w:rsidP="008D08A1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D12C8">
        <w:rPr>
          <w:rFonts w:ascii="Times New Roman" w:hAnsi="Times New Roman" w:cs="Times New Roman"/>
          <w:b/>
          <w:bCs/>
        </w:rPr>
        <w:t>UCHWAŁA   Nr  XVII</w:t>
      </w:r>
      <w:r w:rsidR="00D6449F" w:rsidRPr="00AD12C8">
        <w:rPr>
          <w:rFonts w:ascii="Times New Roman" w:hAnsi="Times New Roman" w:cs="Times New Roman"/>
          <w:b/>
          <w:bCs/>
        </w:rPr>
        <w:t>I</w:t>
      </w:r>
      <w:r w:rsidRPr="00AD12C8">
        <w:rPr>
          <w:rFonts w:ascii="Times New Roman" w:hAnsi="Times New Roman" w:cs="Times New Roman"/>
          <w:b/>
          <w:bCs/>
        </w:rPr>
        <w:t>/</w:t>
      </w:r>
      <w:r w:rsidR="001A7466">
        <w:rPr>
          <w:rFonts w:ascii="Times New Roman" w:hAnsi="Times New Roman" w:cs="Times New Roman"/>
          <w:b/>
          <w:bCs/>
        </w:rPr>
        <w:t>112</w:t>
      </w:r>
      <w:r w:rsidRPr="00AD12C8">
        <w:rPr>
          <w:rFonts w:ascii="Times New Roman" w:hAnsi="Times New Roman" w:cs="Times New Roman"/>
          <w:b/>
          <w:bCs/>
        </w:rPr>
        <w:t>/2025</w:t>
      </w:r>
    </w:p>
    <w:p w14:paraId="5B8B321A" w14:textId="77777777" w:rsidR="008D08A1" w:rsidRPr="00AD12C8" w:rsidRDefault="008D08A1" w:rsidP="008D08A1">
      <w:pPr>
        <w:pStyle w:val="Standard"/>
        <w:spacing w:after="0" w:line="240" w:lineRule="auto"/>
        <w:jc w:val="center"/>
        <w:rPr>
          <w:b/>
        </w:rPr>
      </w:pPr>
      <w:r w:rsidRPr="00AD12C8">
        <w:rPr>
          <w:rFonts w:ascii="Times New Roman" w:hAnsi="Times New Roman" w:cs="Times New Roman"/>
          <w:b/>
          <w:bCs/>
        </w:rPr>
        <w:t>RADY GMINY GOZDOWO</w:t>
      </w:r>
    </w:p>
    <w:p w14:paraId="060DF474" w14:textId="77777777" w:rsidR="008D08A1" w:rsidRPr="00AD12C8" w:rsidRDefault="008D08A1" w:rsidP="008D08A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12C8">
        <w:rPr>
          <w:rFonts w:ascii="Times New Roman" w:hAnsi="Times New Roman" w:cs="Times New Roman"/>
          <w:b/>
          <w:bCs/>
        </w:rPr>
        <w:t xml:space="preserve">z dnia </w:t>
      </w:r>
      <w:r w:rsidR="001A7466">
        <w:rPr>
          <w:rFonts w:ascii="Times New Roman" w:hAnsi="Times New Roman" w:cs="Times New Roman"/>
          <w:b/>
          <w:bCs/>
        </w:rPr>
        <w:t xml:space="preserve">25 sierpnia </w:t>
      </w:r>
      <w:r w:rsidRPr="00AD12C8">
        <w:rPr>
          <w:rFonts w:ascii="Times New Roman" w:hAnsi="Times New Roman" w:cs="Times New Roman"/>
          <w:b/>
          <w:bCs/>
        </w:rPr>
        <w:t>2025 roku</w:t>
      </w:r>
    </w:p>
    <w:p w14:paraId="056E3DE7" w14:textId="74631366" w:rsidR="00FC6394" w:rsidRPr="00AD12C8" w:rsidRDefault="00D6449F" w:rsidP="00F167C0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AD12C8">
        <w:rPr>
          <w:rFonts w:ascii="Times New Roman" w:hAnsi="Times New Roman" w:cs="Times New Roman"/>
          <w:b/>
        </w:rPr>
        <w:t xml:space="preserve">zmieniająca Uchwałę Nr XVII/108/2025 Rady Gminy Gozdowo z dnia 16 lipca 2025 roku </w:t>
      </w:r>
      <w:r w:rsidR="00125C04" w:rsidRPr="00AD12C8">
        <w:rPr>
          <w:rFonts w:ascii="Times New Roman" w:hAnsi="Times New Roman" w:cs="Times New Roman"/>
          <w:b/>
        </w:rPr>
        <w:t>w sprawie: emisji obligacji oraz zasad ich zbywania, nabywania i wykupu</w:t>
      </w:r>
    </w:p>
    <w:p w14:paraId="7149803C" w14:textId="77777777" w:rsidR="00FC6394" w:rsidRPr="000D2114" w:rsidRDefault="00FC6394" w:rsidP="00FC6394">
      <w:pPr>
        <w:pStyle w:val="Standard"/>
        <w:spacing w:line="240" w:lineRule="auto"/>
        <w:rPr>
          <w:rFonts w:ascii="Times New Roman" w:hAnsi="Times New Roman" w:cs="Times New Roman"/>
        </w:rPr>
      </w:pPr>
      <w:r w:rsidRPr="00AD12C8">
        <w:rPr>
          <w:rFonts w:ascii="Times New Roman" w:hAnsi="Times New Roman" w:cs="Times New Roman"/>
          <w:b/>
        </w:rPr>
        <w:tab/>
      </w:r>
      <w:r w:rsidRPr="00AD12C8">
        <w:rPr>
          <w:rFonts w:ascii="Times New Roman" w:hAnsi="Times New Roman" w:cs="Times New Roman"/>
        </w:rPr>
        <w:t xml:space="preserve">Na podstawie art.18 ust. 2 pkt 9 lit. b ustawy z dnia 8 marca 1990 roku o samorządzie gminnym (Dz.U. z 2024 r. poz. 1465 z późn.zm.), art. 89 ust. 1 pkt 2 i 3 ustawy z dnia 27 sierpnia 2009 roku o finansach publicznych (Dz.U. z 2024 r. poz. 1530 z późn.zm.) oraz art. 2 pkt 5 i art. 33 pkt 2 ustawy z dnia 15 stycznia 2015 r. o obligacjach </w:t>
      </w:r>
      <w:r w:rsidRPr="000D2114">
        <w:rPr>
          <w:rFonts w:ascii="Times New Roman" w:hAnsi="Times New Roman" w:cs="Times New Roman"/>
        </w:rPr>
        <w:t>(Dz. U. z 2024r. poz. 708</w:t>
      </w:r>
      <w:r w:rsidR="001A7466">
        <w:rPr>
          <w:rFonts w:ascii="Times New Roman" w:hAnsi="Times New Roman" w:cs="Times New Roman"/>
        </w:rPr>
        <w:t xml:space="preserve"> z </w:t>
      </w:r>
      <w:proofErr w:type="spellStart"/>
      <w:r w:rsidR="001A7466">
        <w:rPr>
          <w:rFonts w:ascii="Times New Roman" w:hAnsi="Times New Roman" w:cs="Times New Roman"/>
        </w:rPr>
        <w:t>późn</w:t>
      </w:r>
      <w:proofErr w:type="spellEnd"/>
      <w:r w:rsidR="001A7466">
        <w:rPr>
          <w:rFonts w:ascii="Times New Roman" w:hAnsi="Times New Roman" w:cs="Times New Roman"/>
        </w:rPr>
        <w:t>. zm.</w:t>
      </w:r>
      <w:r w:rsidRPr="000D2114">
        <w:rPr>
          <w:rFonts w:ascii="Times New Roman" w:hAnsi="Times New Roman" w:cs="Times New Roman"/>
        </w:rPr>
        <w:t>) R</w:t>
      </w:r>
      <w:r w:rsidR="00036D90" w:rsidRPr="000D2114">
        <w:rPr>
          <w:rFonts w:ascii="Times New Roman" w:hAnsi="Times New Roman" w:cs="Times New Roman"/>
        </w:rPr>
        <w:t>a</w:t>
      </w:r>
      <w:r w:rsidRPr="000D2114">
        <w:rPr>
          <w:rFonts w:ascii="Times New Roman" w:hAnsi="Times New Roman" w:cs="Times New Roman"/>
        </w:rPr>
        <w:t>da Gminy Gozdowo uchwala, co następuje:</w:t>
      </w:r>
    </w:p>
    <w:p w14:paraId="2BC97C47" w14:textId="77777777" w:rsidR="00FC6394" w:rsidRPr="000D2114" w:rsidRDefault="00FC6394" w:rsidP="00FC6394">
      <w:pPr>
        <w:pStyle w:val="Standard"/>
        <w:spacing w:line="240" w:lineRule="auto"/>
        <w:rPr>
          <w:rFonts w:ascii="Times New Roman" w:hAnsi="Times New Roman" w:cs="Times New Roman"/>
          <w:b/>
        </w:rPr>
      </w:pPr>
      <w:r w:rsidRPr="000D2114">
        <w:rPr>
          <w:rFonts w:ascii="Times New Roman" w:hAnsi="Times New Roman" w:cs="Times New Roman"/>
          <w:b/>
        </w:rPr>
        <w:t>§ 1</w:t>
      </w:r>
    </w:p>
    <w:p w14:paraId="6BB17AA5" w14:textId="77777777" w:rsidR="00D6449F" w:rsidRPr="00D6449F" w:rsidRDefault="00D6449F" w:rsidP="00D644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  <w:r w:rsidRPr="00D6449F">
        <w:rPr>
          <w:rFonts w:ascii="Times New Roman" w:eastAsia="SimSun" w:hAnsi="Times New Roman" w:cs="Lucida Sans"/>
          <w:kern w:val="3"/>
          <w:lang w:eastAsia="zh-CN" w:bidi="hi-IN"/>
        </w:rPr>
        <w:t xml:space="preserve">W uchwale </w:t>
      </w:r>
      <w:r w:rsidRPr="000D2114">
        <w:rPr>
          <w:rFonts w:ascii="Times New Roman" w:eastAsia="SimSun" w:hAnsi="Times New Roman" w:cs="Lucida Sans"/>
          <w:kern w:val="3"/>
          <w:lang w:eastAsia="zh-CN" w:bidi="hi-IN"/>
        </w:rPr>
        <w:t>Nr XVII/108/2025 Rady Gminy Gozdowo z dnia 16 lipca 2025 roku w sprawie: emisji obligacji oraz zasad ich zbywania, nabywania i wykupu</w:t>
      </w:r>
      <w:r w:rsidRPr="00D6449F">
        <w:rPr>
          <w:rFonts w:ascii="Times New Roman" w:eastAsia="SimSun" w:hAnsi="Times New Roman" w:cs="Lucida Sans"/>
          <w:kern w:val="3"/>
          <w:lang w:eastAsia="zh-CN" w:bidi="hi-IN"/>
        </w:rPr>
        <w:t>, wprowadza się następujące zmiany:</w:t>
      </w:r>
    </w:p>
    <w:p w14:paraId="12BAF764" w14:textId="77777777" w:rsidR="00D6449F" w:rsidRPr="000D2114" w:rsidRDefault="00D6449F" w:rsidP="000D211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D2114">
        <w:rPr>
          <w:rFonts w:ascii="Times New Roman" w:eastAsia="Times New Roman" w:hAnsi="Times New Roman" w:cs="Times New Roman"/>
          <w:b/>
          <w:bCs/>
          <w:lang w:eastAsia="pl-PL"/>
        </w:rPr>
        <w:t>§ 3 ust. 1 otrzymuje brzmienie:</w:t>
      </w:r>
    </w:p>
    <w:p w14:paraId="29B17D17" w14:textId="77777777" w:rsidR="000D2114" w:rsidRPr="000D2114" w:rsidRDefault="000D2114" w:rsidP="000D21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2114">
        <w:rPr>
          <w:rFonts w:ascii="Times New Roman" w:eastAsia="Calibri" w:hAnsi="Times New Roman" w:cs="Times New Roman"/>
        </w:rPr>
        <w:t>„1. Obligacje zostaną wyemitowane w następujących seriach:</w:t>
      </w:r>
    </w:p>
    <w:p w14:paraId="191892F4" w14:textId="77777777" w:rsidR="000D2114" w:rsidRPr="000D2114" w:rsidRDefault="000D2114" w:rsidP="000D211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0D2114">
        <w:rPr>
          <w:rFonts w:ascii="Times New Roman" w:eastAsia="Calibri" w:hAnsi="Times New Roman" w:cs="Times New Roman"/>
        </w:rPr>
        <w:t>1) seria A25: 4.000 obligacji o wartości 4.000.000,00 zł,</w:t>
      </w:r>
    </w:p>
    <w:p w14:paraId="5ECA6BF0" w14:textId="77777777" w:rsidR="000D2114" w:rsidRPr="000D2114" w:rsidRDefault="000D2114" w:rsidP="000D211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0D2114">
        <w:rPr>
          <w:rFonts w:ascii="Times New Roman" w:eastAsia="Calibri" w:hAnsi="Times New Roman" w:cs="Times New Roman"/>
        </w:rPr>
        <w:t>2) seria B25: 1.000 obligacji o wartości 1.000.000,00 zł.</w:t>
      </w:r>
    </w:p>
    <w:p w14:paraId="169BB31A" w14:textId="77777777" w:rsidR="000D2114" w:rsidRPr="000D2114" w:rsidRDefault="000D2114" w:rsidP="000D211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6E32A8E9" w14:textId="77777777" w:rsidR="000D2114" w:rsidRPr="000D2114" w:rsidRDefault="000D2114" w:rsidP="000D2114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b/>
        </w:rPr>
      </w:pPr>
      <w:r w:rsidRPr="000D2114">
        <w:rPr>
          <w:rFonts w:ascii="Times New Roman" w:eastAsia="Calibri" w:hAnsi="Times New Roman" w:cs="Times New Roman"/>
          <w:b/>
        </w:rPr>
        <w:t>§ 4 ust. 1 otrzymuje brzmienie:</w:t>
      </w:r>
    </w:p>
    <w:p w14:paraId="2886E2E4" w14:textId="77777777" w:rsidR="000D2114" w:rsidRPr="000D2114" w:rsidRDefault="000D2114" w:rsidP="000D2114">
      <w:pPr>
        <w:rPr>
          <w:rFonts w:ascii="Times New Roman" w:eastAsia="Calibri" w:hAnsi="Times New Roman" w:cs="Times New Roman"/>
        </w:rPr>
      </w:pPr>
      <w:r w:rsidRPr="000D2114">
        <w:rPr>
          <w:rFonts w:ascii="Times New Roman" w:eastAsia="Calibri" w:hAnsi="Times New Roman" w:cs="Times New Roman"/>
        </w:rPr>
        <w:t>„1. Obligacje zostaną wykupione w następujących terminach:</w:t>
      </w:r>
    </w:p>
    <w:p w14:paraId="59BAFC33" w14:textId="77777777"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 w:rsidRPr="000D2114">
        <w:rPr>
          <w:rFonts w:ascii="Times New Roman" w:eastAsia="Calibri" w:hAnsi="Times New Roman" w:cs="Times New Roman"/>
        </w:rPr>
        <w:t xml:space="preserve">1) w 2028 roku z każdej obligacji serii A25 zostanie wykupione </w:t>
      </w:r>
      <w:r w:rsidR="00BA728F">
        <w:rPr>
          <w:rFonts w:ascii="Times New Roman" w:eastAsia="Calibri" w:hAnsi="Times New Roman" w:cs="Times New Roman"/>
        </w:rPr>
        <w:t>75</w:t>
      </w:r>
      <w:r w:rsidRPr="000D2114">
        <w:rPr>
          <w:rFonts w:ascii="Times New Roman" w:eastAsia="Calibri" w:hAnsi="Times New Roman" w:cs="Times New Roman"/>
        </w:rPr>
        <w:t xml:space="preserve"> zł, warto</w:t>
      </w:r>
      <w:r w:rsidR="00BA728F">
        <w:rPr>
          <w:rFonts w:ascii="Times New Roman" w:eastAsia="Calibri" w:hAnsi="Times New Roman" w:cs="Times New Roman"/>
        </w:rPr>
        <w:t>ść wykupu wyniesie 300.000 zł (4000 szt. obligacji x 75</w:t>
      </w:r>
      <w:r w:rsidRPr="000D2114">
        <w:rPr>
          <w:rFonts w:ascii="Times New Roman" w:eastAsia="Calibri" w:hAnsi="Times New Roman" w:cs="Times New Roman"/>
        </w:rPr>
        <w:t xml:space="preserve"> zł),</w:t>
      </w:r>
    </w:p>
    <w:p w14:paraId="756A1348" w14:textId="77777777"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</w:t>
      </w:r>
      <w:r w:rsidRPr="000D2114">
        <w:rPr>
          <w:rFonts w:ascii="Times New Roman" w:eastAsia="Calibri" w:hAnsi="Times New Roman" w:cs="Times New Roman"/>
        </w:rPr>
        <w:t>w 2029 roku z każdej obligacji serii A25 zostanie wykupione 200 zł, wartość wykupu wyniesie 800.000 zł (4000 szt. obligacji x 200 zł),</w:t>
      </w:r>
    </w:p>
    <w:p w14:paraId="01729A6F" w14:textId="77777777"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3) </w:t>
      </w:r>
      <w:r w:rsidRPr="000D2114">
        <w:rPr>
          <w:rFonts w:ascii="Times New Roman" w:eastAsia="Calibri" w:hAnsi="Times New Roman" w:cs="Times New Roman"/>
        </w:rPr>
        <w:t>w 2030 roku z każdej obligacji</w:t>
      </w:r>
      <w:r w:rsidR="00BA728F">
        <w:rPr>
          <w:rFonts w:ascii="Times New Roman" w:eastAsia="Calibri" w:hAnsi="Times New Roman" w:cs="Times New Roman"/>
        </w:rPr>
        <w:t xml:space="preserve"> serii A25 zostanie wykupione 15</w:t>
      </w:r>
      <w:r w:rsidRPr="000D2114">
        <w:rPr>
          <w:rFonts w:ascii="Times New Roman" w:eastAsia="Calibri" w:hAnsi="Times New Roman" w:cs="Times New Roman"/>
        </w:rPr>
        <w:t>0 zł, warto</w:t>
      </w:r>
      <w:r w:rsidR="00BA728F">
        <w:rPr>
          <w:rFonts w:ascii="Times New Roman" w:eastAsia="Calibri" w:hAnsi="Times New Roman" w:cs="Times New Roman"/>
        </w:rPr>
        <w:t>ść wykupu wyniesie 600.000 zł (4</w:t>
      </w:r>
      <w:r w:rsidRPr="000D2114">
        <w:rPr>
          <w:rFonts w:ascii="Times New Roman" w:eastAsia="Calibri" w:hAnsi="Times New Roman" w:cs="Times New Roman"/>
        </w:rPr>
        <w:t>000 s</w:t>
      </w:r>
      <w:r w:rsidR="00BA728F">
        <w:rPr>
          <w:rFonts w:ascii="Times New Roman" w:eastAsia="Calibri" w:hAnsi="Times New Roman" w:cs="Times New Roman"/>
        </w:rPr>
        <w:t>zt. obligacji x 15</w:t>
      </w:r>
      <w:r w:rsidRPr="000D2114">
        <w:rPr>
          <w:rFonts w:ascii="Times New Roman" w:eastAsia="Calibri" w:hAnsi="Times New Roman" w:cs="Times New Roman"/>
        </w:rPr>
        <w:t xml:space="preserve">0 zł), </w:t>
      </w:r>
    </w:p>
    <w:p w14:paraId="249B4FBF" w14:textId="77777777"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4) </w:t>
      </w:r>
      <w:r w:rsidRPr="000D2114">
        <w:rPr>
          <w:rFonts w:ascii="Times New Roman" w:eastAsia="Calibri" w:hAnsi="Times New Roman" w:cs="Times New Roman"/>
        </w:rPr>
        <w:t>w 2031 roku z każdej obligacji serii A25 zostanie wykupione 100 zł, wartość wykupu wyniesie 400</w:t>
      </w:r>
      <w:r>
        <w:rPr>
          <w:rFonts w:ascii="Times New Roman" w:eastAsia="Calibri" w:hAnsi="Times New Roman" w:cs="Times New Roman"/>
        </w:rPr>
        <w:t>.000 zł (4000 szt. obligacji x 1</w:t>
      </w:r>
      <w:r w:rsidRPr="000D2114">
        <w:rPr>
          <w:rFonts w:ascii="Times New Roman" w:eastAsia="Calibri" w:hAnsi="Times New Roman" w:cs="Times New Roman"/>
        </w:rPr>
        <w:t>00 zł),</w:t>
      </w:r>
    </w:p>
    <w:p w14:paraId="754F076F" w14:textId="77777777"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5) </w:t>
      </w:r>
      <w:r w:rsidRPr="000D2114">
        <w:rPr>
          <w:rFonts w:ascii="Times New Roman" w:eastAsia="Calibri" w:hAnsi="Times New Roman" w:cs="Times New Roman"/>
        </w:rPr>
        <w:t>w 2032 roku z każdej obligacji serii A25 zostanie wykupione 100 zł, wartość wykupu wyniesie 400</w:t>
      </w:r>
      <w:r>
        <w:rPr>
          <w:rFonts w:ascii="Times New Roman" w:eastAsia="Calibri" w:hAnsi="Times New Roman" w:cs="Times New Roman"/>
        </w:rPr>
        <w:t>.000 zł (4000 szt. obligacji x 1</w:t>
      </w:r>
      <w:r w:rsidRPr="000D2114">
        <w:rPr>
          <w:rFonts w:ascii="Times New Roman" w:eastAsia="Calibri" w:hAnsi="Times New Roman" w:cs="Times New Roman"/>
        </w:rPr>
        <w:t>00 zł),</w:t>
      </w:r>
    </w:p>
    <w:p w14:paraId="73DD29BD" w14:textId="77777777"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6) </w:t>
      </w:r>
      <w:r w:rsidRPr="000D2114">
        <w:rPr>
          <w:rFonts w:ascii="Times New Roman" w:eastAsia="Calibri" w:hAnsi="Times New Roman" w:cs="Times New Roman"/>
        </w:rPr>
        <w:t>w 2033 roku z każdej obligacji serii A25 zostanie wykupione 1</w:t>
      </w:r>
      <w:r w:rsidR="00BA728F">
        <w:rPr>
          <w:rFonts w:ascii="Times New Roman" w:eastAsia="Calibri" w:hAnsi="Times New Roman" w:cs="Times New Roman"/>
        </w:rPr>
        <w:t>75</w:t>
      </w:r>
      <w:r w:rsidRPr="000D2114">
        <w:rPr>
          <w:rFonts w:ascii="Times New Roman" w:eastAsia="Calibri" w:hAnsi="Times New Roman" w:cs="Times New Roman"/>
        </w:rPr>
        <w:t xml:space="preserve"> zł, wartość wykupu wyniesie 700.</w:t>
      </w:r>
      <w:r w:rsidR="0078105F">
        <w:rPr>
          <w:rFonts w:ascii="Times New Roman" w:eastAsia="Calibri" w:hAnsi="Times New Roman" w:cs="Times New Roman"/>
        </w:rPr>
        <w:t>000 zł (4</w:t>
      </w:r>
      <w:r w:rsidR="00BA728F">
        <w:rPr>
          <w:rFonts w:ascii="Times New Roman" w:eastAsia="Calibri" w:hAnsi="Times New Roman" w:cs="Times New Roman"/>
        </w:rPr>
        <w:t>000 szt. obligacji x 175</w:t>
      </w:r>
      <w:r w:rsidRPr="000D2114">
        <w:rPr>
          <w:rFonts w:ascii="Times New Roman" w:eastAsia="Calibri" w:hAnsi="Times New Roman" w:cs="Times New Roman"/>
        </w:rPr>
        <w:t xml:space="preserve"> zł),</w:t>
      </w:r>
    </w:p>
    <w:p w14:paraId="06973C5D" w14:textId="77777777"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7) </w:t>
      </w:r>
      <w:r w:rsidRPr="000D2114">
        <w:rPr>
          <w:rFonts w:ascii="Times New Roman" w:eastAsia="Calibri" w:hAnsi="Times New Roman" w:cs="Times New Roman"/>
        </w:rPr>
        <w:t>w 2034 roku z każdej obligacji serii A25 zostanie wykupione 200 zł, wartość wykupu wyniesie 800.000 zł (4000 szt. obligacji x 200 zł),</w:t>
      </w:r>
    </w:p>
    <w:p w14:paraId="72F36345" w14:textId="77777777" w:rsidR="000D2114" w:rsidRPr="000D2114" w:rsidRDefault="000D2114" w:rsidP="000D21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8) </w:t>
      </w:r>
      <w:r w:rsidRPr="000D2114">
        <w:rPr>
          <w:rFonts w:ascii="Times New Roman" w:eastAsia="Calibri" w:hAnsi="Times New Roman" w:cs="Times New Roman"/>
        </w:rPr>
        <w:t>w 2035</w:t>
      </w:r>
      <w:r w:rsidR="00AD12C8">
        <w:rPr>
          <w:rFonts w:ascii="Times New Roman" w:eastAsia="Calibri" w:hAnsi="Times New Roman" w:cs="Times New Roman"/>
        </w:rPr>
        <w:t xml:space="preserve"> roku z każdej obligacji serii B</w:t>
      </w:r>
      <w:r w:rsidR="00BA728F">
        <w:rPr>
          <w:rFonts w:ascii="Times New Roman" w:eastAsia="Calibri" w:hAnsi="Times New Roman" w:cs="Times New Roman"/>
        </w:rPr>
        <w:t xml:space="preserve">25 zostanie wykupione </w:t>
      </w:r>
      <w:r w:rsidRPr="000D2114">
        <w:rPr>
          <w:rFonts w:ascii="Times New Roman" w:eastAsia="Calibri" w:hAnsi="Times New Roman" w:cs="Times New Roman"/>
        </w:rPr>
        <w:t>5</w:t>
      </w:r>
      <w:r w:rsidR="00BA728F">
        <w:rPr>
          <w:rFonts w:ascii="Times New Roman" w:eastAsia="Calibri" w:hAnsi="Times New Roman" w:cs="Times New Roman"/>
        </w:rPr>
        <w:t>0</w:t>
      </w:r>
      <w:r w:rsidRPr="000D2114">
        <w:rPr>
          <w:rFonts w:ascii="Times New Roman" w:eastAsia="Calibri" w:hAnsi="Times New Roman" w:cs="Times New Roman"/>
        </w:rPr>
        <w:t>0 zł, wartość wykupu wyniesie 500</w:t>
      </w:r>
      <w:r w:rsidR="00BA728F">
        <w:rPr>
          <w:rFonts w:ascii="Times New Roman" w:eastAsia="Calibri" w:hAnsi="Times New Roman" w:cs="Times New Roman"/>
        </w:rPr>
        <w:t xml:space="preserve">.000 zł (1000 szt. obligacji x </w:t>
      </w:r>
      <w:r w:rsidRPr="000D2114">
        <w:rPr>
          <w:rFonts w:ascii="Times New Roman" w:eastAsia="Calibri" w:hAnsi="Times New Roman" w:cs="Times New Roman"/>
        </w:rPr>
        <w:t>5</w:t>
      </w:r>
      <w:r w:rsidR="00BA728F">
        <w:rPr>
          <w:rFonts w:ascii="Times New Roman" w:eastAsia="Calibri" w:hAnsi="Times New Roman" w:cs="Times New Roman"/>
        </w:rPr>
        <w:t>0</w:t>
      </w:r>
      <w:r w:rsidRPr="000D2114">
        <w:rPr>
          <w:rFonts w:ascii="Times New Roman" w:eastAsia="Calibri" w:hAnsi="Times New Roman" w:cs="Times New Roman"/>
        </w:rPr>
        <w:t>0 zł),</w:t>
      </w:r>
    </w:p>
    <w:p w14:paraId="36163120" w14:textId="1D48293F" w:rsidR="000D2114" w:rsidRPr="00F167C0" w:rsidRDefault="000D2114" w:rsidP="00F167C0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9) </w:t>
      </w:r>
      <w:r w:rsidRPr="000D2114">
        <w:rPr>
          <w:rFonts w:ascii="Times New Roman" w:eastAsia="Calibri" w:hAnsi="Times New Roman" w:cs="Times New Roman"/>
        </w:rPr>
        <w:t>w 2036</w:t>
      </w:r>
      <w:r w:rsidR="00AD12C8">
        <w:rPr>
          <w:rFonts w:ascii="Times New Roman" w:eastAsia="Calibri" w:hAnsi="Times New Roman" w:cs="Times New Roman"/>
        </w:rPr>
        <w:t xml:space="preserve"> roku z każdej obligacji serii B</w:t>
      </w:r>
      <w:r w:rsidRPr="000D2114">
        <w:rPr>
          <w:rFonts w:ascii="Times New Roman" w:eastAsia="Calibri" w:hAnsi="Times New Roman" w:cs="Times New Roman"/>
        </w:rPr>
        <w:t>25 zostanie</w:t>
      </w:r>
      <w:r w:rsidR="00BA728F">
        <w:rPr>
          <w:rFonts w:ascii="Times New Roman" w:eastAsia="Calibri" w:hAnsi="Times New Roman" w:cs="Times New Roman"/>
        </w:rPr>
        <w:t xml:space="preserve"> wykupione </w:t>
      </w:r>
      <w:r w:rsidRPr="000D2114">
        <w:rPr>
          <w:rFonts w:ascii="Times New Roman" w:eastAsia="Calibri" w:hAnsi="Times New Roman" w:cs="Times New Roman"/>
        </w:rPr>
        <w:t>5</w:t>
      </w:r>
      <w:r w:rsidR="00BA728F">
        <w:rPr>
          <w:rFonts w:ascii="Times New Roman" w:eastAsia="Calibri" w:hAnsi="Times New Roman" w:cs="Times New Roman"/>
        </w:rPr>
        <w:t>0</w:t>
      </w:r>
      <w:r w:rsidRPr="000D2114">
        <w:rPr>
          <w:rFonts w:ascii="Times New Roman" w:eastAsia="Calibri" w:hAnsi="Times New Roman" w:cs="Times New Roman"/>
        </w:rPr>
        <w:t>0 zł, warto</w:t>
      </w:r>
      <w:r w:rsidR="00BA728F">
        <w:rPr>
          <w:rFonts w:ascii="Times New Roman" w:eastAsia="Calibri" w:hAnsi="Times New Roman" w:cs="Times New Roman"/>
        </w:rPr>
        <w:t xml:space="preserve">ść wykupu wyniesie 500.000 zł (1000 szt. obligacji x </w:t>
      </w:r>
      <w:r w:rsidRPr="000D2114">
        <w:rPr>
          <w:rFonts w:ascii="Times New Roman" w:eastAsia="Calibri" w:hAnsi="Times New Roman" w:cs="Times New Roman"/>
        </w:rPr>
        <w:t>5</w:t>
      </w:r>
      <w:r w:rsidR="00BA728F">
        <w:rPr>
          <w:rFonts w:ascii="Times New Roman" w:eastAsia="Calibri" w:hAnsi="Times New Roman" w:cs="Times New Roman"/>
        </w:rPr>
        <w:t>0</w:t>
      </w:r>
      <w:r w:rsidRPr="000D2114">
        <w:rPr>
          <w:rFonts w:ascii="Times New Roman" w:eastAsia="Calibri" w:hAnsi="Times New Roman" w:cs="Times New Roman"/>
        </w:rPr>
        <w:t>0 zł).</w:t>
      </w:r>
    </w:p>
    <w:p w14:paraId="0C675F49" w14:textId="77777777" w:rsidR="0055739A" w:rsidRPr="0055739A" w:rsidRDefault="00D52C85" w:rsidP="00732E6C">
      <w:pPr>
        <w:pStyle w:val="Standard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14:paraId="74BF3202" w14:textId="77777777" w:rsidR="000D2114" w:rsidRPr="0055739A" w:rsidRDefault="000D2114" w:rsidP="000D2114">
      <w:pPr>
        <w:pStyle w:val="Standard"/>
        <w:spacing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>Wykonanie uchwały powierza się Wójtowi Gminy Gozdowo.</w:t>
      </w:r>
    </w:p>
    <w:p w14:paraId="65EE634C" w14:textId="77777777" w:rsidR="0055739A" w:rsidRDefault="00D52C85" w:rsidP="0055739A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</w:p>
    <w:p w14:paraId="05643C18" w14:textId="77777777" w:rsidR="000D2114" w:rsidRPr="00732E6C" w:rsidRDefault="000D2114" w:rsidP="000D2114">
      <w:pPr>
        <w:pStyle w:val="Standard"/>
        <w:spacing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 xml:space="preserve">Uchwała </w:t>
      </w:r>
      <w:r w:rsidRPr="00732E6C">
        <w:rPr>
          <w:rFonts w:ascii="Times New Roman" w:hAnsi="Times New Roman" w:cs="Times New Roman"/>
        </w:rPr>
        <w:t>wchodzi w życie z dniem podjęcia.</w:t>
      </w:r>
    </w:p>
    <w:p w14:paraId="65F6F29E" w14:textId="77777777" w:rsidR="00F167C0" w:rsidRPr="00F167C0" w:rsidRDefault="00F167C0" w:rsidP="00F167C0">
      <w:pPr>
        <w:autoSpaceDN w:val="0"/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167C0">
        <w:rPr>
          <w:rFonts w:ascii="Times New Roman" w:eastAsia="Times New Roman" w:hAnsi="Times New Roman" w:cs="Times New Roman"/>
          <w:b/>
          <w:bCs/>
          <w:lang w:eastAsia="pl-PL"/>
        </w:rPr>
        <w:t>Przewodniczący Rady Gminy</w:t>
      </w:r>
    </w:p>
    <w:p w14:paraId="71622441" w14:textId="4DC681B9" w:rsidR="003465C8" w:rsidRDefault="00F167C0" w:rsidP="00F167C0">
      <w:r w:rsidRPr="00F167C0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/-/   Dariusz Śmigielski</w:t>
      </w:r>
    </w:p>
    <w:p w14:paraId="5D15D303" w14:textId="77777777" w:rsidR="003465C8" w:rsidRDefault="003465C8"/>
    <w:p w14:paraId="294D0E9B" w14:textId="77777777" w:rsidR="003465C8" w:rsidRPr="00677640" w:rsidRDefault="003465C8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Pr="003465C8">
        <w:rPr>
          <w:rFonts w:ascii="Times New Roman" w:hAnsi="Times New Roman" w:cs="Times New Roman"/>
        </w:rPr>
        <w:tab/>
      </w:r>
      <w:r w:rsidR="00677640">
        <w:rPr>
          <w:rFonts w:ascii="Times New Roman" w:hAnsi="Times New Roman" w:cs="Times New Roman"/>
        </w:rPr>
        <w:tab/>
      </w:r>
      <w:r w:rsidRPr="00677640">
        <w:rPr>
          <w:rFonts w:ascii="Times New Roman" w:hAnsi="Times New Roman" w:cs="Times New Roman"/>
          <w:b/>
        </w:rPr>
        <w:t>UZASADNIENIE</w:t>
      </w:r>
    </w:p>
    <w:p w14:paraId="0C361519" w14:textId="77777777" w:rsidR="00677640" w:rsidRDefault="0033725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</w:t>
      </w:r>
      <w:r w:rsidR="003465C8" w:rsidRPr="00677640">
        <w:rPr>
          <w:rFonts w:ascii="Times New Roman" w:hAnsi="Times New Roman" w:cs="Times New Roman"/>
          <w:b/>
          <w:i/>
        </w:rPr>
        <w:t>o Uchwały Nr XV</w:t>
      </w:r>
      <w:r w:rsidR="009D4C02">
        <w:rPr>
          <w:rFonts w:ascii="Times New Roman" w:hAnsi="Times New Roman" w:cs="Times New Roman"/>
          <w:b/>
          <w:i/>
        </w:rPr>
        <w:t>II</w:t>
      </w:r>
      <w:r w:rsidR="003465C8" w:rsidRPr="00677640">
        <w:rPr>
          <w:rFonts w:ascii="Times New Roman" w:hAnsi="Times New Roman" w:cs="Times New Roman"/>
          <w:b/>
          <w:i/>
        </w:rPr>
        <w:t>I/</w:t>
      </w:r>
      <w:r w:rsidR="001A7466">
        <w:rPr>
          <w:rFonts w:ascii="Times New Roman" w:hAnsi="Times New Roman" w:cs="Times New Roman"/>
          <w:b/>
          <w:i/>
        </w:rPr>
        <w:t>112</w:t>
      </w:r>
      <w:r w:rsidR="003465C8" w:rsidRPr="00677640">
        <w:rPr>
          <w:rFonts w:ascii="Times New Roman" w:hAnsi="Times New Roman" w:cs="Times New Roman"/>
          <w:b/>
          <w:i/>
        </w:rPr>
        <w:t>/202</w:t>
      </w:r>
      <w:r>
        <w:rPr>
          <w:rFonts w:ascii="Times New Roman" w:hAnsi="Times New Roman" w:cs="Times New Roman"/>
          <w:b/>
          <w:i/>
        </w:rPr>
        <w:t xml:space="preserve">5 Rady Gminy Gozdowo z dnia </w:t>
      </w:r>
      <w:r w:rsidR="001A7466">
        <w:rPr>
          <w:rFonts w:ascii="Times New Roman" w:hAnsi="Times New Roman" w:cs="Times New Roman"/>
          <w:b/>
          <w:i/>
        </w:rPr>
        <w:t xml:space="preserve">25 sierpnia </w:t>
      </w:r>
      <w:r w:rsidR="003465C8" w:rsidRPr="00677640">
        <w:rPr>
          <w:rFonts w:ascii="Times New Roman" w:hAnsi="Times New Roman" w:cs="Times New Roman"/>
          <w:b/>
          <w:i/>
        </w:rPr>
        <w:t xml:space="preserve">2025 roku </w:t>
      </w:r>
      <w:r w:rsidR="009D4C02">
        <w:rPr>
          <w:rFonts w:ascii="Times New Roman" w:hAnsi="Times New Roman" w:cs="Times New Roman"/>
          <w:b/>
          <w:i/>
        </w:rPr>
        <w:t xml:space="preserve">zmieniającej Uchwałę </w:t>
      </w:r>
      <w:r w:rsidR="009D4C02" w:rsidRPr="009D4C02">
        <w:rPr>
          <w:rFonts w:ascii="Times New Roman" w:hAnsi="Times New Roman" w:cs="Times New Roman"/>
          <w:b/>
          <w:i/>
        </w:rPr>
        <w:t>Nr XVII/108/2025 Rady Gminy Gozdowo z dnia 16 lipca 2025 roku w sprawie: emisji obligacji oraz zasad ich zbywania, nabywania i wykupu</w:t>
      </w:r>
    </w:p>
    <w:p w14:paraId="11D409D2" w14:textId="77777777" w:rsidR="009D4C02" w:rsidRDefault="009D4C02">
      <w:pPr>
        <w:rPr>
          <w:rFonts w:ascii="Times New Roman" w:hAnsi="Times New Roman" w:cs="Times New Roman"/>
          <w:b/>
          <w:i/>
        </w:rPr>
      </w:pPr>
    </w:p>
    <w:p w14:paraId="0E897770" w14:textId="77777777" w:rsidR="009D4C02" w:rsidRDefault="00AD1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uchwały zmieniającej uchwałę </w:t>
      </w:r>
      <w:r w:rsidRPr="00AD12C8">
        <w:rPr>
          <w:rFonts w:ascii="Times New Roman" w:hAnsi="Times New Roman" w:cs="Times New Roman"/>
        </w:rPr>
        <w:t>Nr XVII/108/2025 Rady Gminy Gozdowo z dnia 16 lipca 2025 roku w sprawie: emisji obligacji oraz zasad ich zbywania, nabywania i wykupu</w:t>
      </w:r>
      <w:r>
        <w:rPr>
          <w:rFonts w:ascii="Times New Roman" w:hAnsi="Times New Roman" w:cs="Times New Roman"/>
        </w:rPr>
        <w:t xml:space="preserve">, został przygotowany w związku z koniecznością aktualizacji harmonogramu </w:t>
      </w:r>
      <w:r w:rsidRPr="00AD12C8">
        <w:rPr>
          <w:rFonts w:ascii="Times New Roman" w:hAnsi="Times New Roman" w:cs="Times New Roman"/>
        </w:rPr>
        <w:t>emisji obligacji oraz wykupu obligacji wyemitowanych w ramach serii A25 i B25 o łącznej w</w:t>
      </w:r>
      <w:r>
        <w:rPr>
          <w:rFonts w:ascii="Times New Roman" w:hAnsi="Times New Roman" w:cs="Times New Roman"/>
        </w:rPr>
        <w:t>artości nominalnej 5 000 000 zł (odpowiednio: 4 000 000 zł – seria A25, 1 000 000 – seria B25).</w:t>
      </w:r>
    </w:p>
    <w:p w14:paraId="4AB7B55D" w14:textId="77777777" w:rsidR="00AD12C8" w:rsidRDefault="00AD12C8" w:rsidP="00AD12C8">
      <w:pPr>
        <w:rPr>
          <w:rFonts w:ascii="Times New Roman" w:hAnsi="Times New Roman" w:cs="Times New Roman"/>
        </w:rPr>
      </w:pPr>
      <w:r w:rsidRPr="00AD12C8">
        <w:rPr>
          <w:rFonts w:ascii="Times New Roman" w:hAnsi="Times New Roman" w:cs="Times New Roman"/>
        </w:rPr>
        <w:t xml:space="preserve">Zmiany dotyczą korekty kwot </w:t>
      </w:r>
      <w:r>
        <w:rPr>
          <w:rFonts w:ascii="Times New Roman" w:hAnsi="Times New Roman" w:cs="Times New Roman"/>
        </w:rPr>
        <w:t xml:space="preserve">poszczególnych serii emisji oraz kwot </w:t>
      </w:r>
      <w:r w:rsidRPr="00AD12C8">
        <w:rPr>
          <w:rFonts w:ascii="Times New Roman" w:hAnsi="Times New Roman" w:cs="Times New Roman"/>
        </w:rPr>
        <w:t>przypadających do wykupu w poszczególnych latach budżetowych, bez zmiany całkowitej wartości emisji ani celów jej przeznaczenia.</w:t>
      </w:r>
      <w:r>
        <w:rPr>
          <w:rFonts w:ascii="Times New Roman" w:hAnsi="Times New Roman" w:cs="Times New Roman"/>
        </w:rPr>
        <w:t xml:space="preserve"> Korekta harmonogramu została przedstawiona w części stanowiącej niniejszej uchwały.</w:t>
      </w:r>
    </w:p>
    <w:p w14:paraId="04B59B0A" w14:textId="77777777" w:rsidR="00AD12C8" w:rsidRDefault="00AD12C8" w:rsidP="00AD12C8">
      <w:pPr>
        <w:rPr>
          <w:rFonts w:ascii="Times New Roman" w:hAnsi="Times New Roman" w:cs="Times New Roman"/>
        </w:rPr>
      </w:pPr>
      <w:r w:rsidRPr="00AD12C8">
        <w:rPr>
          <w:rFonts w:ascii="Times New Roman" w:hAnsi="Times New Roman" w:cs="Times New Roman"/>
        </w:rPr>
        <w:t>Zmiana ma charakter porządkuj</w:t>
      </w:r>
      <w:r>
        <w:rPr>
          <w:rFonts w:ascii="Times New Roman" w:hAnsi="Times New Roman" w:cs="Times New Roman"/>
        </w:rPr>
        <w:t xml:space="preserve">ący i dostosowawczy do procedury przygotowawczej. </w:t>
      </w:r>
      <w:r w:rsidRPr="00AD12C8">
        <w:rPr>
          <w:rFonts w:ascii="Times New Roman" w:hAnsi="Times New Roman" w:cs="Times New Roman"/>
        </w:rPr>
        <w:t>Nie wpływa na ogólne założenia emisji obligacji ani na jej cel, którym pozostaje finansowanie planowanego deficytu budżetu oraz spłata wcześniej zaciągniętych zobowiązań.</w:t>
      </w:r>
    </w:p>
    <w:p w14:paraId="5BBEFD3E" w14:textId="77777777" w:rsidR="00F167C0" w:rsidRDefault="00F167C0" w:rsidP="00AD12C8">
      <w:pPr>
        <w:rPr>
          <w:rFonts w:ascii="Times New Roman" w:hAnsi="Times New Roman" w:cs="Times New Roman"/>
        </w:rPr>
      </w:pPr>
    </w:p>
    <w:p w14:paraId="37A8F191" w14:textId="77777777" w:rsidR="00F167C0" w:rsidRPr="00F167C0" w:rsidRDefault="00F167C0" w:rsidP="00F167C0">
      <w:pPr>
        <w:autoSpaceDN w:val="0"/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167C0">
        <w:rPr>
          <w:rFonts w:ascii="Times New Roman" w:eastAsia="Times New Roman" w:hAnsi="Times New Roman" w:cs="Times New Roman"/>
          <w:b/>
          <w:bCs/>
          <w:lang w:eastAsia="pl-PL"/>
        </w:rPr>
        <w:t>Przewodniczący Rady Gminy</w:t>
      </w:r>
    </w:p>
    <w:p w14:paraId="08441A13" w14:textId="67481706" w:rsidR="00F167C0" w:rsidRPr="009D4C02" w:rsidRDefault="00F167C0" w:rsidP="00F167C0">
      <w:pPr>
        <w:rPr>
          <w:rFonts w:ascii="Times New Roman" w:hAnsi="Times New Roman" w:cs="Times New Roman"/>
        </w:rPr>
      </w:pPr>
      <w:r w:rsidRPr="00F167C0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/-/   Dariusz Śmigielski</w:t>
      </w:r>
    </w:p>
    <w:sectPr w:rsidR="00F167C0" w:rsidRPr="009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E71"/>
    <w:multiLevelType w:val="hybridMultilevel"/>
    <w:tmpl w:val="368AD83A"/>
    <w:lvl w:ilvl="0" w:tplc="05CE21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6263"/>
    <w:multiLevelType w:val="hybridMultilevel"/>
    <w:tmpl w:val="19506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F6E1B"/>
    <w:multiLevelType w:val="hybridMultilevel"/>
    <w:tmpl w:val="DD1E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95258"/>
    <w:multiLevelType w:val="hybridMultilevel"/>
    <w:tmpl w:val="BBF63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78A6"/>
    <w:multiLevelType w:val="hybridMultilevel"/>
    <w:tmpl w:val="882E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38855">
    <w:abstractNumId w:val="3"/>
  </w:num>
  <w:num w:numId="2" w16cid:durableId="41640039">
    <w:abstractNumId w:val="1"/>
  </w:num>
  <w:num w:numId="3" w16cid:durableId="2117601496">
    <w:abstractNumId w:val="2"/>
  </w:num>
  <w:num w:numId="4" w16cid:durableId="1734083823">
    <w:abstractNumId w:val="4"/>
  </w:num>
  <w:num w:numId="5" w16cid:durableId="52483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1"/>
    <w:rsid w:val="00036D90"/>
    <w:rsid w:val="00053B5E"/>
    <w:rsid w:val="000D2114"/>
    <w:rsid w:val="00125C04"/>
    <w:rsid w:val="001A7466"/>
    <w:rsid w:val="001B4247"/>
    <w:rsid w:val="00275024"/>
    <w:rsid w:val="002C4A2A"/>
    <w:rsid w:val="00337256"/>
    <w:rsid w:val="003465C8"/>
    <w:rsid w:val="003538BB"/>
    <w:rsid w:val="004013E9"/>
    <w:rsid w:val="004044BD"/>
    <w:rsid w:val="0044698C"/>
    <w:rsid w:val="0046199C"/>
    <w:rsid w:val="0055739A"/>
    <w:rsid w:val="00584F5F"/>
    <w:rsid w:val="00647744"/>
    <w:rsid w:val="00677640"/>
    <w:rsid w:val="00727313"/>
    <w:rsid w:val="00732E6C"/>
    <w:rsid w:val="0078105F"/>
    <w:rsid w:val="008074D2"/>
    <w:rsid w:val="008D08A1"/>
    <w:rsid w:val="00927044"/>
    <w:rsid w:val="009D4C02"/>
    <w:rsid w:val="009E6217"/>
    <w:rsid w:val="00AD12C8"/>
    <w:rsid w:val="00BA728F"/>
    <w:rsid w:val="00C317F1"/>
    <w:rsid w:val="00D52C85"/>
    <w:rsid w:val="00D6449F"/>
    <w:rsid w:val="00D9089C"/>
    <w:rsid w:val="00D90DCA"/>
    <w:rsid w:val="00DE0D4E"/>
    <w:rsid w:val="00DF03CA"/>
    <w:rsid w:val="00EA1E12"/>
    <w:rsid w:val="00F14258"/>
    <w:rsid w:val="00F167C0"/>
    <w:rsid w:val="00F37109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1935"/>
  <w15:chartTrackingRefBased/>
  <w15:docId w15:val="{F1C9A65B-ED47-4E59-8883-AAA901D4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08A1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25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6449F"/>
    <w:rPr>
      <w:b/>
      <w:bCs/>
    </w:rPr>
  </w:style>
  <w:style w:type="paragraph" w:styleId="Akapitzlist">
    <w:name w:val="List Paragraph"/>
    <w:basedOn w:val="Normalny"/>
    <w:uiPriority w:val="34"/>
    <w:qFormat/>
    <w:rsid w:val="000D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Monika Gronczewska</cp:lastModifiedBy>
  <cp:revision>6</cp:revision>
  <cp:lastPrinted>2025-08-21T09:44:00Z</cp:lastPrinted>
  <dcterms:created xsi:type="dcterms:W3CDTF">2025-08-21T13:00:00Z</dcterms:created>
  <dcterms:modified xsi:type="dcterms:W3CDTF">2025-08-26T10:15:00Z</dcterms:modified>
</cp:coreProperties>
</file>