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9762" w14:textId="14E131FF" w:rsidR="000D0D92" w:rsidRDefault="000D0D92" w:rsidP="00E962C7">
      <w:pPr>
        <w:jc w:val="right"/>
        <w:rPr>
          <w:rFonts w:ascii="Times New Roman" w:hAnsi="Times New Roman" w:cs="Times New Roman"/>
          <w:i/>
        </w:rPr>
      </w:pPr>
      <w:r w:rsidRPr="000D0D92">
        <w:rPr>
          <w:rFonts w:ascii="Times New Roman" w:hAnsi="Times New Roman" w:cs="Times New Roman"/>
          <w:i/>
        </w:rPr>
        <w:t xml:space="preserve">Załącznik nr </w:t>
      </w:r>
      <w:r w:rsidR="00C567FF">
        <w:rPr>
          <w:rFonts w:ascii="Times New Roman" w:hAnsi="Times New Roman" w:cs="Times New Roman"/>
          <w:i/>
        </w:rPr>
        <w:t xml:space="preserve"> 1 </w:t>
      </w:r>
      <w:r w:rsidRPr="000D0D92">
        <w:rPr>
          <w:rFonts w:ascii="Times New Roman" w:hAnsi="Times New Roman" w:cs="Times New Roman"/>
          <w:i/>
        </w:rPr>
        <w:t xml:space="preserve">do Uchwały Nr </w:t>
      </w:r>
      <w:r w:rsidR="00226204" w:rsidRPr="00226204">
        <w:rPr>
          <w:rFonts w:ascii="Times New Roman" w:hAnsi="Times New Roman" w:cs="Times New Roman"/>
          <w:i/>
        </w:rPr>
        <w:t>XXIII/13</w:t>
      </w:r>
      <w:r w:rsidR="00226204">
        <w:rPr>
          <w:rFonts w:ascii="Times New Roman" w:hAnsi="Times New Roman" w:cs="Times New Roman"/>
          <w:i/>
        </w:rPr>
        <w:t>7</w:t>
      </w:r>
      <w:r w:rsidR="00226204" w:rsidRPr="00226204">
        <w:rPr>
          <w:rFonts w:ascii="Times New Roman" w:hAnsi="Times New Roman" w:cs="Times New Roman"/>
          <w:i/>
        </w:rPr>
        <w:t>/2025</w:t>
      </w:r>
      <w:r w:rsidRPr="000D0D92">
        <w:rPr>
          <w:rFonts w:ascii="Times New Roman" w:hAnsi="Times New Roman" w:cs="Times New Roman"/>
          <w:i/>
        </w:rPr>
        <w:br/>
        <w:t xml:space="preserve">z dnia </w:t>
      </w:r>
      <w:r w:rsidR="00226204">
        <w:rPr>
          <w:rFonts w:ascii="Times New Roman" w:hAnsi="Times New Roman" w:cs="Times New Roman"/>
          <w:i/>
        </w:rPr>
        <w:t>29 grudnia 2025 roku</w:t>
      </w:r>
    </w:p>
    <w:p w14:paraId="72B24831" w14:textId="77777777" w:rsidR="000D0D92" w:rsidRDefault="000D0D92" w:rsidP="00792A6F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D0D92">
        <w:rPr>
          <w:rFonts w:ascii="Times New Roman" w:hAnsi="Times New Roman" w:cs="Times New Roman"/>
          <w:b/>
          <w:sz w:val="24"/>
          <w:u w:val="single"/>
        </w:rPr>
        <w:t>PLAN PRACY</w:t>
      </w:r>
    </w:p>
    <w:p w14:paraId="3C88657B" w14:textId="17B7281B" w:rsidR="005B7407" w:rsidRDefault="000D0D92" w:rsidP="00792A6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KOMISJI BUDŻETU, FINANSÓW I PLANOWANIA RADY GMINY GOZDOWO </w:t>
      </w:r>
      <w:r>
        <w:rPr>
          <w:rFonts w:ascii="Times New Roman" w:hAnsi="Times New Roman" w:cs="Times New Roman"/>
          <w:b/>
          <w:sz w:val="24"/>
        </w:rPr>
        <w:br/>
        <w:t>NA ROK 20</w:t>
      </w:r>
      <w:r w:rsidR="006E09E9">
        <w:rPr>
          <w:rFonts w:ascii="Times New Roman" w:hAnsi="Times New Roman" w:cs="Times New Roman"/>
          <w:b/>
          <w:sz w:val="24"/>
        </w:rPr>
        <w:t>2</w:t>
      </w:r>
      <w:r w:rsidR="00507764">
        <w:rPr>
          <w:rFonts w:ascii="Times New Roman" w:hAnsi="Times New Roman" w:cs="Times New Roman"/>
          <w:b/>
          <w:sz w:val="24"/>
        </w:rPr>
        <w:t>6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70"/>
        <w:gridCol w:w="1647"/>
        <w:gridCol w:w="7417"/>
      </w:tblGrid>
      <w:tr w:rsidR="005B7407" w14:paraId="146B05BC" w14:textId="77777777" w:rsidTr="00602642">
        <w:tc>
          <w:tcPr>
            <w:tcW w:w="221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A9E5E4" w14:textId="77777777" w:rsidR="005B7407" w:rsidRDefault="005B7407" w:rsidP="005B74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Zakres działania</w:t>
            </w:r>
          </w:p>
        </w:tc>
        <w:tc>
          <w:tcPr>
            <w:tcW w:w="7417" w:type="dxa"/>
            <w:shd w:val="clear" w:color="auto" w:fill="FFFFFF" w:themeFill="background1"/>
          </w:tcPr>
          <w:p w14:paraId="2BE53D3D" w14:textId="77777777" w:rsidR="005B7407" w:rsidRPr="005B7407" w:rsidRDefault="005B7407" w:rsidP="005B74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B7407">
              <w:rPr>
                <w:rFonts w:ascii="Times New Roman" w:hAnsi="Times New Roman" w:cs="Times New Roman"/>
                <w:sz w:val="24"/>
              </w:rPr>
              <w:t xml:space="preserve">Przedmiotem działania komisji są sprawy szczególnie dotyczące wydawania opinii o projekcie budżetu, opiniowania sprawozdań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5B7407">
              <w:rPr>
                <w:rFonts w:ascii="Times New Roman" w:hAnsi="Times New Roman" w:cs="Times New Roman"/>
                <w:sz w:val="24"/>
              </w:rPr>
              <w:t>z wykonania budżetu i finansów gminnych, opiniowania bieżących spraw związanych z gospodarką finansową Gminy.</w:t>
            </w:r>
          </w:p>
        </w:tc>
      </w:tr>
      <w:tr w:rsidR="000D0D92" w14:paraId="498A9DDD" w14:textId="77777777" w:rsidTr="00602642">
        <w:trPr>
          <w:trHeight w:val="516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C7B617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14:paraId="50A1846B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Kwartał</w:t>
            </w:r>
          </w:p>
        </w:tc>
        <w:tc>
          <w:tcPr>
            <w:tcW w:w="7417" w:type="dxa"/>
            <w:shd w:val="clear" w:color="auto" w:fill="BFBFBF" w:themeFill="background1" w:themeFillShade="BF"/>
          </w:tcPr>
          <w:p w14:paraId="5F61E492" w14:textId="77777777" w:rsidR="000D0D92" w:rsidRDefault="000D0D92" w:rsidP="005B74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Zadania</w:t>
            </w:r>
          </w:p>
        </w:tc>
      </w:tr>
      <w:tr w:rsidR="00602642" w14:paraId="21C6568F" w14:textId="77777777" w:rsidTr="00602642">
        <w:trPr>
          <w:trHeight w:val="432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65F51C70" w14:textId="49A4A1E3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647" w:type="dxa"/>
            <w:vMerge w:val="restart"/>
            <w:vAlign w:val="center"/>
          </w:tcPr>
          <w:p w14:paraId="0750CF6E" w14:textId="3ED5200E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7417" w:type="dxa"/>
            <w:vAlign w:val="center"/>
          </w:tcPr>
          <w:p w14:paraId="4232612A" w14:textId="1B67B27F" w:rsidR="00602642" w:rsidRPr="00602642" w:rsidRDefault="00602642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Podsumowanie pracy komisji za rok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 </w:t>
            </w:r>
          </w:p>
        </w:tc>
      </w:tr>
      <w:tr w:rsidR="00602642" w14:paraId="27D382FB" w14:textId="77777777" w:rsidTr="00602642">
        <w:trPr>
          <w:trHeight w:val="567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1080A6B" w14:textId="77777777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3C848D7A" w14:textId="77777777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44345CA8" w14:textId="0E83CFB7" w:rsidR="00602642" w:rsidRPr="00602642" w:rsidRDefault="00602642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Informacja Wójta o przygotowanych do realizacji inwestycjach zaplanowanych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602642" w14:paraId="6715DEC6" w14:textId="77777777" w:rsidTr="00602642">
        <w:trPr>
          <w:trHeight w:val="99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0161BC99" w14:textId="77777777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1D8CEB43" w14:textId="08625149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422A2D3A" w14:textId="15F9B84C" w:rsidR="00602642" w:rsidRPr="00602642" w:rsidRDefault="00602642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 dotyczących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 xml:space="preserve"> WPF, 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budżetu Gminy Gozdowo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oraz wszelkich spraw związanych z gospodarką finansową gminy.</w:t>
            </w:r>
          </w:p>
        </w:tc>
      </w:tr>
      <w:tr w:rsidR="001E28C4" w14:paraId="3D187C74" w14:textId="77777777" w:rsidTr="00602642">
        <w:trPr>
          <w:trHeight w:val="251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50321DB7" w14:textId="01BD10FB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647" w:type="dxa"/>
            <w:vMerge w:val="restart"/>
            <w:vAlign w:val="center"/>
          </w:tcPr>
          <w:p w14:paraId="2DAAE101" w14:textId="78DB4FA7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7417" w:type="dxa"/>
            <w:vAlign w:val="center"/>
          </w:tcPr>
          <w:p w14:paraId="0F86AFF1" w14:textId="6C96EB7D" w:rsidR="001E28C4" w:rsidRPr="00602642" w:rsidRDefault="001E28C4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Zaopiniowanie raportu o stanie gminy za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1E28C4" w14:paraId="6F7AE6B7" w14:textId="77777777" w:rsidTr="001E28C4">
        <w:trPr>
          <w:trHeight w:val="381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7D8CB67" w14:textId="20088402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33001752" w14:textId="5FFFF15C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258B63A8" w14:textId="2CA49F38" w:rsidR="001E28C4" w:rsidRPr="00602642" w:rsidRDefault="001E28C4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Zaopiniowanie sprawozdania z wykonania budżetu gminy za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1E28C4" w14:paraId="2164BFA1" w14:textId="77777777" w:rsidTr="00602642">
        <w:trPr>
          <w:trHeight w:val="567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8F1EDA5" w14:textId="77777777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5436B3D3" w14:textId="77777777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519D7A2C" w14:textId="4BB83264" w:rsidR="001E28C4" w:rsidRPr="00602642" w:rsidRDefault="001E28C4" w:rsidP="00602642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Bieżące opiniowanie projektów uchwał dotyczących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WPF, 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budżetu Gminy Gozdowo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 oraz wszelkich spraw związanych z gospodarką finansową gminy.</w:t>
            </w:r>
          </w:p>
        </w:tc>
      </w:tr>
      <w:tr w:rsidR="00EB6A18" w14:paraId="40ACAF72" w14:textId="77777777" w:rsidTr="00602642">
        <w:trPr>
          <w:trHeight w:val="538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1D7F9096" w14:textId="77777777" w:rsidR="00EB6A18" w:rsidRDefault="00EB6A18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647" w:type="dxa"/>
            <w:vMerge w:val="restart"/>
            <w:vAlign w:val="center"/>
          </w:tcPr>
          <w:p w14:paraId="41DA8F34" w14:textId="77777777" w:rsidR="00EB6A18" w:rsidRDefault="00EB6A18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7417" w:type="dxa"/>
            <w:vAlign w:val="center"/>
          </w:tcPr>
          <w:p w14:paraId="78B48704" w14:textId="54B6C0B5" w:rsidR="00EB6A18" w:rsidRPr="00602642" w:rsidRDefault="00EB6A18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Analiza realizacji wydatków budżetowych przez jednostki oświatowe funkcjonujące na terenie gminy za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 w:rsidR="003470C5" w:rsidRPr="00602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6A18" w14:paraId="5B4501E4" w14:textId="77777777" w:rsidTr="00602642">
        <w:trPr>
          <w:trHeight w:val="850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8723E6E" w14:textId="77777777" w:rsidR="00EB6A18" w:rsidRDefault="00EB6A18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31D1F5CD" w14:textId="77777777" w:rsidR="00EB6A18" w:rsidRDefault="00EB6A18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5ECF8C44" w14:textId="15F5D83D" w:rsidR="00EB6A18" w:rsidRPr="00602642" w:rsidRDefault="00EB6A18" w:rsidP="0060264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Bieżące opiniowanie projektów uchwał dotyczących 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 xml:space="preserve">WPF, 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budżetu Gminy Gozdowo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 oraz wszelkich spraw związanych z gospodarką finansową gminy.</w:t>
            </w:r>
          </w:p>
        </w:tc>
      </w:tr>
      <w:tr w:rsidR="00A37EC1" w14:paraId="042DF1D6" w14:textId="77777777" w:rsidTr="00602642">
        <w:trPr>
          <w:trHeight w:val="567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5064B47F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647" w:type="dxa"/>
            <w:vMerge w:val="restart"/>
            <w:vAlign w:val="center"/>
          </w:tcPr>
          <w:p w14:paraId="426D5D81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7417" w:type="dxa"/>
            <w:vAlign w:val="center"/>
          </w:tcPr>
          <w:p w14:paraId="78A8F0E1" w14:textId="5B3C5905" w:rsidR="00A37EC1" w:rsidRPr="00602642" w:rsidRDefault="00A37EC1" w:rsidP="00602642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Polityka podatkowa gminy, w tym wyrażenie opinii w sprawie uchwał podatkowych.</w:t>
            </w:r>
          </w:p>
        </w:tc>
      </w:tr>
      <w:tr w:rsidR="00A37EC1" w14:paraId="7F01BE1A" w14:textId="77777777" w:rsidTr="00602642">
        <w:trPr>
          <w:trHeight w:val="277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1A34939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203D0F89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6189D01C" w14:textId="19D5A25A" w:rsidR="00A37EC1" w:rsidRPr="00602642" w:rsidRDefault="00A37EC1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Zaopiniowanie projektu budżetu gminy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A37EC1" w14:paraId="3C80F090" w14:textId="77777777" w:rsidTr="00602642">
        <w:trPr>
          <w:trHeight w:val="397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203C0E91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3B079071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2C3D08A2" w14:textId="3A4E7AA4" w:rsidR="00A37EC1" w:rsidRPr="00602642" w:rsidRDefault="00A37EC1" w:rsidP="00602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Zaopiniowanie projektu Wieloletniej Prognozy Finansowej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 xml:space="preserve"> na lata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>-2036</w:t>
            </w:r>
          </w:p>
        </w:tc>
      </w:tr>
      <w:tr w:rsidR="00E36B19" w14:paraId="207CB963" w14:textId="77777777" w:rsidTr="00602642">
        <w:trPr>
          <w:trHeight w:val="285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999A99E" w14:textId="77777777" w:rsidR="00E36B19" w:rsidRDefault="00E36B19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570CDC0D" w14:textId="77777777" w:rsidR="00E36B19" w:rsidRDefault="00E36B19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2362CDC5" w14:textId="45288B4F" w:rsidR="00E36B19" w:rsidRPr="00602642" w:rsidRDefault="00E36B19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Opracowanie planu pracy komisji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A37EC1" w14:paraId="2C4A5447" w14:textId="77777777" w:rsidTr="00602642">
        <w:trPr>
          <w:trHeight w:val="421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0AD050EE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74BD6F6F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2268DF46" w14:textId="0CC79D27" w:rsidR="00A37EC1" w:rsidRPr="00602642" w:rsidRDefault="00A37EC1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 dotyczących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 xml:space="preserve"> WPF,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budżetu Gminy Gozdowo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 oraz wszelkich spraw związanych z gospodarką finansową gminy.</w:t>
            </w:r>
          </w:p>
        </w:tc>
      </w:tr>
    </w:tbl>
    <w:p w14:paraId="0D9E3AAA" w14:textId="2AC772EE" w:rsidR="00357478" w:rsidRPr="00357478" w:rsidRDefault="00357478" w:rsidP="00792A6F">
      <w:pPr>
        <w:jc w:val="center"/>
        <w:rPr>
          <w:rFonts w:ascii="Times New Roman" w:hAnsi="Times New Roman" w:cs="Times New Roman"/>
          <w:i/>
          <w:sz w:val="24"/>
        </w:rPr>
      </w:pPr>
      <w:r w:rsidRPr="00357478">
        <w:rPr>
          <w:rFonts w:ascii="Times New Roman" w:hAnsi="Times New Roman" w:cs="Times New Roman"/>
          <w:i/>
          <w:sz w:val="24"/>
        </w:rPr>
        <w:t xml:space="preserve">Komisja zastrzega sobie prawo zmiany planu pracy w trakcie roku, z uwagi </w:t>
      </w:r>
      <w:r w:rsidR="00A46EC6">
        <w:rPr>
          <w:rFonts w:ascii="Times New Roman" w:hAnsi="Times New Roman" w:cs="Times New Roman"/>
          <w:i/>
          <w:sz w:val="24"/>
        </w:rPr>
        <w:br/>
      </w:r>
      <w:r w:rsidRPr="00357478">
        <w:rPr>
          <w:rFonts w:ascii="Times New Roman" w:hAnsi="Times New Roman" w:cs="Times New Roman"/>
          <w:i/>
          <w:sz w:val="24"/>
        </w:rPr>
        <w:t>na możliwość pojawienia się nowych zagadnień.</w:t>
      </w:r>
    </w:p>
    <w:sectPr w:rsidR="00357478" w:rsidRPr="00357478" w:rsidSect="00E962C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DB9"/>
    <w:multiLevelType w:val="hybridMultilevel"/>
    <w:tmpl w:val="5F722F8E"/>
    <w:lvl w:ilvl="0" w:tplc="96B413F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72DD7"/>
    <w:multiLevelType w:val="hybridMultilevel"/>
    <w:tmpl w:val="23169004"/>
    <w:lvl w:ilvl="0" w:tplc="7A4C5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0F4"/>
    <w:multiLevelType w:val="hybridMultilevel"/>
    <w:tmpl w:val="C56C3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F2445"/>
    <w:multiLevelType w:val="hybridMultilevel"/>
    <w:tmpl w:val="87847AA6"/>
    <w:lvl w:ilvl="0" w:tplc="ADBCA188">
      <w:start w:val="1"/>
      <w:numFmt w:val="decimal"/>
      <w:lvlText w:val="%1."/>
      <w:lvlJc w:val="left"/>
      <w:pPr>
        <w:ind w:left="720" w:hanging="360"/>
      </w:pPr>
      <w:rPr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42459"/>
    <w:multiLevelType w:val="hybridMultilevel"/>
    <w:tmpl w:val="D3748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761B4"/>
    <w:multiLevelType w:val="hybridMultilevel"/>
    <w:tmpl w:val="3CC48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03006"/>
    <w:multiLevelType w:val="hybridMultilevel"/>
    <w:tmpl w:val="D0A6FA60"/>
    <w:lvl w:ilvl="0" w:tplc="DD0A7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6611E"/>
    <w:multiLevelType w:val="hybridMultilevel"/>
    <w:tmpl w:val="6B1CA72A"/>
    <w:lvl w:ilvl="0" w:tplc="9DD44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A53EB"/>
    <w:multiLevelType w:val="hybridMultilevel"/>
    <w:tmpl w:val="30C41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4701D"/>
    <w:multiLevelType w:val="hybridMultilevel"/>
    <w:tmpl w:val="CF5C9234"/>
    <w:lvl w:ilvl="0" w:tplc="5C6CF8F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83FBF"/>
    <w:multiLevelType w:val="hybridMultilevel"/>
    <w:tmpl w:val="9E00E608"/>
    <w:lvl w:ilvl="0" w:tplc="6BC4CBF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F6246"/>
    <w:multiLevelType w:val="hybridMultilevel"/>
    <w:tmpl w:val="96EC5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12939">
    <w:abstractNumId w:val="7"/>
  </w:num>
  <w:num w:numId="2" w16cid:durableId="379866202">
    <w:abstractNumId w:val="6"/>
  </w:num>
  <w:num w:numId="3" w16cid:durableId="1932006808">
    <w:abstractNumId w:val="1"/>
  </w:num>
  <w:num w:numId="4" w16cid:durableId="1453935641">
    <w:abstractNumId w:val="5"/>
  </w:num>
  <w:num w:numId="5" w16cid:durableId="1016351499">
    <w:abstractNumId w:val="10"/>
  </w:num>
  <w:num w:numId="6" w16cid:durableId="620696772">
    <w:abstractNumId w:val="9"/>
  </w:num>
  <w:num w:numId="7" w16cid:durableId="308364436">
    <w:abstractNumId w:val="11"/>
  </w:num>
  <w:num w:numId="8" w16cid:durableId="517157445">
    <w:abstractNumId w:val="0"/>
  </w:num>
  <w:num w:numId="9" w16cid:durableId="700083311">
    <w:abstractNumId w:val="3"/>
  </w:num>
  <w:num w:numId="10" w16cid:durableId="1558710594">
    <w:abstractNumId w:val="4"/>
  </w:num>
  <w:num w:numId="11" w16cid:durableId="1226718957">
    <w:abstractNumId w:val="8"/>
  </w:num>
  <w:num w:numId="12" w16cid:durableId="212221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07"/>
    <w:rsid w:val="00004D18"/>
    <w:rsid w:val="00050F59"/>
    <w:rsid w:val="000D0D92"/>
    <w:rsid w:val="000D43B0"/>
    <w:rsid w:val="00151D1A"/>
    <w:rsid w:val="001E28C4"/>
    <w:rsid w:val="00226204"/>
    <w:rsid w:val="0025525A"/>
    <w:rsid w:val="00272033"/>
    <w:rsid w:val="0027266F"/>
    <w:rsid w:val="00296764"/>
    <w:rsid w:val="002F29C4"/>
    <w:rsid w:val="00341BBC"/>
    <w:rsid w:val="003470C5"/>
    <w:rsid w:val="0035606F"/>
    <w:rsid w:val="00357478"/>
    <w:rsid w:val="0039681E"/>
    <w:rsid w:val="003D6C45"/>
    <w:rsid w:val="003F1783"/>
    <w:rsid w:val="004D031F"/>
    <w:rsid w:val="004E3FA7"/>
    <w:rsid w:val="00507764"/>
    <w:rsid w:val="005332DD"/>
    <w:rsid w:val="00547408"/>
    <w:rsid w:val="00574E5B"/>
    <w:rsid w:val="005B7407"/>
    <w:rsid w:val="005C6E55"/>
    <w:rsid w:val="005E7D17"/>
    <w:rsid w:val="00602642"/>
    <w:rsid w:val="00602C51"/>
    <w:rsid w:val="00611383"/>
    <w:rsid w:val="00640788"/>
    <w:rsid w:val="00641949"/>
    <w:rsid w:val="00646F8B"/>
    <w:rsid w:val="006A65E2"/>
    <w:rsid w:val="006E09E9"/>
    <w:rsid w:val="00734FEB"/>
    <w:rsid w:val="00792A6F"/>
    <w:rsid w:val="007E1843"/>
    <w:rsid w:val="00867CA7"/>
    <w:rsid w:val="008C344D"/>
    <w:rsid w:val="008E3107"/>
    <w:rsid w:val="00974E61"/>
    <w:rsid w:val="009F28F6"/>
    <w:rsid w:val="00A37EC1"/>
    <w:rsid w:val="00A46EC6"/>
    <w:rsid w:val="00A7135E"/>
    <w:rsid w:val="00B76A6F"/>
    <w:rsid w:val="00B9536E"/>
    <w:rsid w:val="00C112D7"/>
    <w:rsid w:val="00C567FF"/>
    <w:rsid w:val="00C56977"/>
    <w:rsid w:val="00C72225"/>
    <w:rsid w:val="00E36B19"/>
    <w:rsid w:val="00E70B19"/>
    <w:rsid w:val="00E962C7"/>
    <w:rsid w:val="00EB6A18"/>
    <w:rsid w:val="00F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36D4"/>
  <w15:docId w15:val="{452D38D5-D566-40A2-8E7B-6EE6F2B2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0F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60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0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0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0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9BCA5-3FE9-4656-A7E3-F4DAEABF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29</cp:revision>
  <cp:lastPrinted>2023-11-17T11:57:00Z</cp:lastPrinted>
  <dcterms:created xsi:type="dcterms:W3CDTF">2019-11-26T07:06:00Z</dcterms:created>
  <dcterms:modified xsi:type="dcterms:W3CDTF">2025-12-30T09:24:00Z</dcterms:modified>
</cp:coreProperties>
</file>