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4FE2" w:rsidRDefault="00094FE2" w:rsidP="00094FE2">
      <w:pPr>
        <w:pStyle w:val="Nagwek"/>
        <w:jc w:val="right"/>
      </w:pPr>
      <w:bookmarkStart w:id="0" w:name="_Hlk161653401"/>
      <w:r>
        <w:t xml:space="preserve">Zał. do Uchwały Nr </w:t>
      </w:r>
      <w:r w:rsidR="00A50C75">
        <w:t>……….</w:t>
      </w:r>
    </w:p>
    <w:p w:rsidR="00094FE2" w:rsidRDefault="00B236F8" w:rsidP="00B236F8">
      <w:pPr>
        <w:pStyle w:val="Nagwek"/>
        <w:jc w:val="center"/>
      </w:pPr>
      <w:r>
        <w:tab/>
        <w:t xml:space="preserve">                                                                                                 </w:t>
      </w:r>
      <w:r w:rsidR="00094FE2">
        <w:t xml:space="preserve">Rady Gminy Gozdowo </w:t>
      </w:r>
    </w:p>
    <w:p w:rsidR="00094FE2" w:rsidRDefault="00094FE2" w:rsidP="00094FE2">
      <w:pPr>
        <w:pStyle w:val="Nagwek"/>
        <w:jc w:val="right"/>
      </w:pPr>
      <w:r>
        <w:t xml:space="preserve">z dnia </w:t>
      </w:r>
      <w:r w:rsidR="00A50C75">
        <w:t>…………………..</w:t>
      </w:r>
      <w:r>
        <w:t>.</w:t>
      </w:r>
      <w:r w:rsidR="00B236F8">
        <w:t>.....</w:t>
      </w:r>
      <w:r>
        <w:t xml:space="preserve"> </w:t>
      </w:r>
    </w:p>
    <w:p w:rsidR="00F37C4A" w:rsidRDefault="00F37C4A" w:rsidP="00094FE2">
      <w:pPr>
        <w:spacing w:line="360" w:lineRule="auto"/>
        <w:rPr>
          <w:rFonts w:eastAsia="Arial" w:cs="Arial"/>
          <w:b/>
          <w:bCs/>
          <w:color w:val="000000"/>
          <w:sz w:val="48"/>
          <w:szCs w:val="48"/>
        </w:rPr>
      </w:pPr>
    </w:p>
    <w:p w:rsidR="00F37C4A" w:rsidRDefault="00942713" w:rsidP="00BF0ED6">
      <w:pPr>
        <w:spacing w:line="360" w:lineRule="auto"/>
        <w:jc w:val="center"/>
        <w:rPr>
          <w:rFonts w:eastAsia="Arial" w:cs="Arial"/>
          <w:b/>
          <w:bCs/>
          <w:color w:val="000000"/>
          <w:sz w:val="48"/>
          <w:szCs w:val="48"/>
        </w:rPr>
      </w:pPr>
      <w:r>
        <w:rPr>
          <w:noProof/>
        </w:rPr>
        <w:drawing>
          <wp:inline distT="0" distB="0" distL="0" distR="0" wp14:anchorId="6B1F92A2" wp14:editId="354945BE">
            <wp:extent cx="952500" cy="115062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D2" w:rsidRDefault="00DA51D2" w:rsidP="002F7552">
      <w:pPr>
        <w:spacing w:line="360" w:lineRule="auto"/>
        <w:rPr>
          <w:rFonts w:eastAsia="Arial" w:cs="Arial"/>
          <w:b/>
          <w:bCs/>
          <w:color w:val="000000"/>
          <w:sz w:val="48"/>
          <w:szCs w:val="48"/>
        </w:rPr>
      </w:pPr>
    </w:p>
    <w:p w:rsidR="00E6493F" w:rsidRPr="00DA51D2" w:rsidRDefault="00E6493F" w:rsidP="00BF0ED6">
      <w:pPr>
        <w:spacing w:line="360" w:lineRule="auto"/>
        <w:jc w:val="center"/>
        <w:rPr>
          <w:rFonts w:eastAsia="Arial" w:cs="Arial"/>
          <w:b/>
          <w:bCs/>
          <w:color w:val="000000"/>
          <w:sz w:val="40"/>
          <w:szCs w:val="40"/>
        </w:rPr>
      </w:pPr>
      <w:r w:rsidRPr="00DA51D2">
        <w:rPr>
          <w:rFonts w:eastAsia="Arial" w:cs="Arial"/>
          <w:b/>
          <w:bCs/>
          <w:color w:val="000000"/>
          <w:sz w:val="40"/>
          <w:szCs w:val="40"/>
        </w:rPr>
        <w:t>SPRAWOZDANIE Z REALIZACJI</w:t>
      </w:r>
    </w:p>
    <w:p w:rsidR="00E6493F" w:rsidRPr="00DA51D2" w:rsidRDefault="00E6493F" w:rsidP="00BF0ED6">
      <w:pPr>
        <w:spacing w:line="360" w:lineRule="auto"/>
        <w:jc w:val="center"/>
        <w:rPr>
          <w:rFonts w:eastAsia="Arial" w:cs="Arial"/>
          <w:b/>
          <w:bCs/>
          <w:color w:val="000000"/>
          <w:sz w:val="40"/>
          <w:szCs w:val="40"/>
        </w:rPr>
      </w:pPr>
      <w:r w:rsidRPr="00DA51D2">
        <w:rPr>
          <w:rFonts w:eastAsia="Arial" w:cs="Arial"/>
          <w:b/>
          <w:bCs/>
          <w:color w:val="000000"/>
          <w:sz w:val="40"/>
          <w:szCs w:val="40"/>
        </w:rPr>
        <w:t>GMINNEGO PROGRAMU WSPIERANIA RODZINY</w:t>
      </w:r>
    </w:p>
    <w:p w:rsidR="00E6493F" w:rsidRPr="00DA51D2" w:rsidRDefault="00E6493F" w:rsidP="00BF0ED6">
      <w:pPr>
        <w:spacing w:line="360" w:lineRule="auto"/>
        <w:jc w:val="center"/>
        <w:rPr>
          <w:rFonts w:eastAsia="Arial" w:cs="Arial"/>
          <w:b/>
          <w:bCs/>
          <w:color w:val="000000"/>
          <w:sz w:val="40"/>
          <w:szCs w:val="40"/>
        </w:rPr>
      </w:pPr>
      <w:r w:rsidRPr="00DA51D2">
        <w:rPr>
          <w:rFonts w:eastAsia="Arial" w:cs="Arial"/>
          <w:b/>
          <w:bCs/>
          <w:color w:val="000000"/>
          <w:sz w:val="40"/>
          <w:szCs w:val="40"/>
        </w:rPr>
        <w:t>NA LATA 202</w:t>
      </w:r>
      <w:r w:rsidR="00A50C75">
        <w:rPr>
          <w:rFonts w:eastAsia="Arial" w:cs="Arial"/>
          <w:b/>
          <w:bCs/>
          <w:color w:val="000000"/>
          <w:sz w:val="40"/>
          <w:szCs w:val="40"/>
        </w:rPr>
        <w:t>5</w:t>
      </w:r>
      <w:r w:rsidR="00BF0ED6" w:rsidRPr="00DA51D2">
        <w:rPr>
          <w:rFonts w:eastAsia="Arial" w:cs="Arial"/>
          <w:b/>
          <w:bCs/>
          <w:color w:val="000000"/>
          <w:sz w:val="40"/>
          <w:szCs w:val="40"/>
        </w:rPr>
        <w:t>-</w:t>
      </w:r>
      <w:r w:rsidRPr="00DA51D2">
        <w:rPr>
          <w:rFonts w:eastAsia="Arial" w:cs="Arial"/>
          <w:b/>
          <w:bCs/>
          <w:color w:val="000000"/>
          <w:sz w:val="40"/>
          <w:szCs w:val="40"/>
        </w:rPr>
        <w:t>202</w:t>
      </w:r>
      <w:r w:rsidR="00A50C75">
        <w:rPr>
          <w:rFonts w:eastAsia="Arial" w:cs="Arial"/>
          <w:b/>
          <w:bCs/>
          <w:color w:val="000000"/>
          <w:sz w:val="40"/>
          <w:szCs w:val="40"/>
        </w:rPr>
        <w:t>7</w:t>
      </w:r>
    </w:p>
    <w:p w:rsidR="00E6493F" w:rsidRPr="00DA51D2" w:rsidRDefault="00E6493F" w:rsidP="00BF0ED6">
      <w:pPr>
        <w:spacing w:line="360" w:lineRule="auto"/>
        <w:jc w:val="center"/>
        <w:rPr>
          <w:rFonts w:eastAsia="Arial" w:cs="Arial"/>
          <w:b/>
          <w:bCs/>
          <w:color w:val="000000"/>
          <w:sz w:val="40"/>
          <w:szCs w:val="40"/>
        </w:rPr>
      </w:pPr>
      <w:r w:rsidRPr="00DA51D2">
        <w:rPr>
          <w:rFonts w:eastAsia="Arial" w:cs="Arial"/>
          <w:b/>
          <w:bCs/>
          <w:color w:val="000000"/>
          <w:sz w:val="40"/>
          <w:szCs w:val="40"/>
        </w:rPr>
        <w:t>ZA ROK 202</w:t>
      </w:r>
      <w:r w:rsidR="00A50C75">
        <w:rPr>
          <w:rFonts w:eastAsia="Arial" w:cs="Arial"/>
          <w:b/>
          <w:bCs/>
          <w:color w:val="000000"/>
          <w:sz w:val="40"/>
          <w:szCs w:val="40"/>
        </w:rPr>
        <w:t>5</w:t>
      </w:r>
    </w:p>
    <w:p w:rsidR="00F37C4A" w:rsidRDefault="00F37C4A" w:rsidP="00BF0ED6">
      <w:pPr>
        <w:spacing w:line="360" w:lineRule="auto"/>
        <w:jc w:val="center"/>
        <w:rPr>
          <w:rFonts w:eastAsia="Arial" w:cs="Arial"/>
          <w:b/>
          <w:bCs/>
          <w:color w:val="000000"/>
          <w:sz w:val="48"/>
          <w:szCs w:val="48"/>
        </w:rPr>
      </w:pPr>
    </w:p>
    <w:p w:rsidR="00F37C4A" w:rsidRDefault="00F37C4A" w:rsidP="00BF0ED6">
      <w:pPr>
        <w:spacing w:line="360" w:lineRule="auto"/>
        <w:jc w:val="center"/>
        <w:rPr>
          <w:rFonts w:eastAsia="Arial" w:cs="Arial"/>
          <w:b/>
          <w:bCs/>
          <w:color w:val="000000"/>
          <w:sz w:val="48"/>
          <w:szCs w:val="48"/>
        </w:rPr>
      </w:pPr>
    </w:p>
    <w:p w:rsidR="00F37C4A" w:rsidRDefault="00F37C4A" w:rsidP="00BF0ED6">
      <w:pPr>
        <w:spacing w:line="360" w:lineRule="auto"/>
        <w:jc w:val="center"/>
        <w:rPr>
          <w:rFonts w:eastAsia="Arial" w:cs="Arial"/>
          <w:b/>
          <w:bCs/>
          <w:color w:val="000000"/>
          <w:sz w:val="48"/>
          <w:szCs w:val="48"/>
        </w:rPr>
      </w:pPr>
    </w:p>
    <w:p w:rsidR="00F37C4A" w:rsidRDefault="00F37C4A" w:rsidP="00942713">
      <w:pPr>
        <w:spacing w:line="360" w:lineRule="auto"/>
        <w:rPr>
          <w:rFonts w:eastAsia="Arial" w:cs="Arial"/>
          <w:b/>
          <w:bCs/>
          <w:color w:val="000000"/>
          <w:sz w:val="48"/>
          <w:szCs w:val="48"/>
        </w:rPr>
      </w:pPr>
    </w:p>
    <w:p w:rsidR="00942713" w:rsidRPr="00F54978" w:rsidRDefault="00942713" w:rsidP="00942713">
      <w:pPr>
        <w:spacing w:line="367" w:lineRule="auto"/>
        <w:ind w:left="4111" w:firstLine="1694"/>
        <w:jc w:val="right"/>
        <w:rPr>
          <w:b/>
          <w:bCs/>
          <w:sz w:val="20"/>
        </w:rPr>
      </w:pPr>
      <w:proofErr w:type="gramStart"/>
      <w:r w:rsidRPr="00F54978">
        <w:rPr>
          <w:b/>
          <w:bCs/>
          <w:sz w:val="20"/>
        </w:rPr>
        <w:t>Opracowała:</w:t>
      </w:r>
      <w:r w:rsidRPr="00F54978">
        <w:rPr>
          <w:b/>
          <w:bCs/>
          <w:spacing w:val="-9"/>
          <w:sz w:val="20"/>
        </w:rPr>
        <w:t xml:space="preserve">  </w:t>
      </w:r>
      <w:r w:rsidR="00A50C75">
        <w:rPr>
          <w:b/>
          <w:bCs/>
          <w:spacing w:val="-9"/>
          <w:sz w:val="20"/>
        </w:rPr>
        <w:t>Renata</w:t>
      </w:r>
      <w:proofErr w:type="gramEnd"/>
      <w:r w:rsidR="00A50C75">
        <w:rPr>
          <w:b/>
          <w:bCs/>
          <w:spacing w:val="-9"/>
          <w:sz w:val="20"/>
        </w:rPr>
        <w:t xml:space="preserve"> </w:t>
      </w:r>
      <w:proofErr w:type="spellStart"/>
      <w:r w:rsidR="00A50C75">
        <w:rPr>
          <w:b/>
          <w:bCs/>
          <w:spacing w:val="-9"/>
          <w:sz w:val="20"/>
        </w:rPr>
        <w:t>Pajkowska</w:t>
      </w:r>
      <w:proofErr w:type="spellEnd"/>
      <w:r w:rsidRPr="00F54978">
        <w:rPr>
          <w:b/>
          <w:bCs/>
          <w:spacing w:val="-9"/>
          <w:sz w:val="20"/>
        </w:rPr>
        <w:t xml:space="preserve"> -</w:t>
      </w:r>
      <w:r w:rsidRPr="00F54978">
        <w:rPr>
          <w:b/>
          <w:bCs/>
          <w:sz w:val="20"/>
        </w:rPr>
        <w:t xml:space="preserve">Kierownik </w:t>
      </w:r>
      <w:r>
        <w:rPr>
          <w:b/>
          <w:bCs/>
          <w:sz w:val="20"/>
        </w:rPr>
        <w:t xml:space="preserve">                                                       </w:t>
      </w:r>
      <w:r w:rsidRPr="00F54978">
        <w:rPr>
          <w:b/>
          <w:bCs/>
          <w:sz w:val="20"/>
        </w:rPr>
        <w:t>Gminnego Ośrodka Pomocy</w:t>
      </w:r>
      <w:r>
        <w:rPr>
          <w:b/>
          <w:bCs/>
          <w:sz w:val="20"/>
        </w:rPr>
        <w:t xml:space="preserve"> </w:t>
      </w:r>
      <w:r w:rsidRPr="00F54978">
        <w:rPr>
          <w:b/>
          <w:bCs/>
          <w:sz w:val="20"/>
        </w:rPr>
        <w:t>Społecznej w Gozdowie</w:t>
      </w:r>
    </w:p>
    <w:p w:rsidR="00942713" w:rsidRDefault="00942713" w:rsidP="00942713">
      <w:pPr>
        <w:pStyle w:val="Nagwek1"/>
        <w:spacing w:before="18"/>
        <w:ind w:left="1044" w:right="1361" w:firstLine="0"/>
        <w:jc w:val="center"/>
      </w:pPr>
      <w:r>
        <w:rPr>
          <w:rFonts w:eastAsia="Arial" w:cs="Arial"/>
          <w:b w:val="0"/>
          <w:bCs w:val="0"/>
          <w:color w:val="000000"/>
          <w:sz w:val="48"/>
          <w:szCs w:val="48"/>
        </w:rPr>
        <w:tab/>
      </w:r>
    </w:p>
    <w:p w:rsidR="00942713" w:rsidRDefault="00942713" w:rsidP="00942713">
      <w:pPr>
        <w:pStyle w:val="Nagwek1"/>
        <w:spacing w:before="18"/>
        <w:ind w:left="1044" w:right="1361" w:firstLine="0"/>
        <w:jc w:val="center"/>
      </w:pPr>
    </w:p>
    <w:p w:rsidR="00942713" w:rsidRDefault="00942713" w:rsidP="00942713">
      <w:pPr>
        <w:pStyle w:val="Nagwek1"/>
        <w:spacing w:before="18"/>
        <w:ind w:left="1044" w:right="1361" w:firstLine="0"/>
        <w:jc w:val="center"/>
      </w:pPr>
    </w:p>
    <w:p w:rsidR="00942713" w:rsidRDefault="00942713" w:rsidP="00942713">
      <w:pPr>
        <w:pStyle w:val="Nagwek1"/>
        <w:spacing w:before="18"/>
        <w:ind w:left="1044" w:right="1361" w:firstLine="0"/>
        <w:jc w:val="center"/>
      </w:pPr>
    </w:p>
    <w:p w:rsidR="002F7552" w:rsidRDefault="002F7552" w:rsidP="00942713">
      <w:pPr>
        <w:pStyle w:val="Nagwek1"/>
        <w:spacing w:before="18"/>
        <w:ind w:left="1044" w:right="1361" w:firstLine="0"/>
        <w:jc w:val="center"/>
      </w:pPr>
    </w:p>
    <w:p w:rsidR="002F7552" w:rsidRDefault="002F7552" w:rsidP="00942713">
      <w:pPr>
        <w:pStyle w:val="Nagwek1"/>
        <w:spacing w:before="18"/>
        <w:ind w:left="1044" w:right="1361" w:firstLine="0"/>
        <w:jc w:val="center"/>
      </w:pPr>
    </w:p>
    <w:p w:rsidR="002F7552" w:rsidRDefault="002F7552" w:rsidP="00942713">
      <w:pPr>
        <w:pStyle w:val="Nagwek1"/>
        <w:spacing w:before="18"/>
        <w:ind w:left="1044" w:right="1361" w:firstLine="0"/>
        <w:jc w:val="center"/>
      </w:pPr>
    </w:p>
    <w:p w:rsidR="002F7552" w:rsidRDefault="002F7552" w:rsidP="00942713">
      <w:pPr>
        <w:pStyle w:val="Nagwek1"/>
        <w:spacing w:before="18"/>
        <w:ind w:left="1044" w:right="1361" w:firstLine="0"/>
        <w:jc w:val="center"/>
      </w:pPr>
    </w:p>
    <w:p w:rsidR="002F7552" w:rsidRDefault="002F7552" w:rsidP="00942713">
      <w:pPr>
        <w:pStyle w:val="Nagwek1"/>
        <w:spacing w:before="18"/>
        <w:ind w:left="1044" w:right="1361" w:firstLine="0"/>
        <w:jc w:val="center"/>
      </w:pPr>
    </w:p>
    <w:p w:rsidR="00942713" w:rsidRDefault="006006D2" w:rsidP="00942713">
      <w:pPr>
        <w:pStyle w:val="Nagwek1"/>
        <w:spacing w:before="18"/>
        <w:ind w:left="1044" w:right="1361" w:firstLine="0"/>
        <w:jc w:val="center"/>
      </w:pPr>
      <w:r>
        <w:t xml:space="preserve">MARZEC </w:t>
      </w:r>
      <w:r w:rsidR="00942713">
        <w:t xml:space="preserve"> </w:t>
      </w:r>
      <w:r w:rsidR="00942713">
        <w:rPr>
          <w:spacing w:val="-4"/>
        </w:rPr>
        <w:t>202</w:t>
      </w:r>
      <w:r w:rsidR="00A50C75">
        <w:rPr>
          <w:spacing w:val="-4"/>
        </w:rPr>
        <w:t>6</w:t>
      </w:r>
    </w:p>
    <w:p w:rsidR="00E762F4" w:rsidRDefault="00E762F4" w:rsidP="00E762F4">
      <w:pPr>
        <w:spacing w:line="360" w:lineRule="auto"/>
        <w:jc w:val="both"/>
        <w:rPr>
          <w:rFonts w:eastAsia="Arial" w:cs="Arial"/>
          <w:color w:val="000000"/>
        </w:rPr>
      </w:pPr>
    </w:p>
    <w:p w:rsidR="00E9085E" w:rsidRDefault="00E6493F" w:rsidP="00E762F4">
      <w:pPr>
        <w:spacing w:line="360" w:lineRule="auto"/>
        <w:ind w:firstLine="706"/>
        <w:jc w:val="both"/>
        <w:rPr>
          <w:rFonts w:eastAsia="Arial" w:cs="Arial"/>
          <w:color w:val="000000"/>
        </w:rPr>
      </w:pPr>
      <w:r w:rsidRPr="00E6493F">
        <w:rPr>
          <w:rFonts w:eastAsia="Arial" w:cs="Arial"/>
          <w:color w:val="000000"/>
        </w:rPr>
        <w:t>Gminny Ośrodek Pomocy Społecznej w</w:t>
      </w:r>
      <w:r w:rsidR="00280AA4">
        <w:rPr>
          <w:rFonts w:eastAsia="Arial" w:cs="Arial"/>
          <w:color w:val="000000"/>
        </w:rPr>
        <w:t xml:space="preserve"> Gozdowie</w:t>
      </w:r>
      <w:r w:rsidRPr="00E6493F">
        <w:rPr>
          <w:rFonts w:eastAsia="Arial" w:cs="Arial"/>
          <w:color w:val="000000"/>
        </w:rPr>
        <w:t xml:space="preserve"> </w:t>
      </w:r>
      <w:r w:rsidR="00BF0ED6">
        <w:rPr>
          <w:rFonts w:eastAsia="Arial" w:cs="Arial"/>
          <w:color w:val="000000"/>
        </w:rPr>
        <w:t>w 202</w:t>
      </w:r>
      <w:r w:rsidR="00A50C75">
        <w:rPr>
          <w:rFonts w:eastAsia="Arial" w:cs="Arial"/>
          <w:color w:val="000000"/>
        </w:rPr>
        <w:t>5</w:t>
      </w:r>
      <w:r w:rsidR="00BF0ED6">
        <w:rPr>
          <w:rFonts w:eastAsia="Arial" w:cs="Arial"/>
          <w:color w:val="000000"/>
        </w:rPr>
        <w:t xml:space="preserve"> roku </w:t>
      </w:r>
      <w:r w:rsidRPr="00E6493F">
        <w:rPr>
          <w:rFonts w:eastAsia="Arial" w:cs="Arial"/>
          <w:color w:val="000000"/>
        </w:rPr>
        <w:t>realiz</w:t>
      </w:r>
      <w:r w:rsidR="00BF0ED6">
        <w:rPr>
          <w:rFonts w:eastAsia="Arial" w:cs="Arial"/>
          <w:color w:val="000000"/>
        </w:rPr>
        <w:t>ował</w:t>
      </w:r>
      <w:r w:rsidRPr="00E6493F">
        <w:rPr>
          <w:rFonts w:eastAsia="Arial" w:cs="Arial"/>
          <w:color w:val="000000"/>
        </w:rPr>
        <w:t xml:space="preserve"> założenia Gminnego Programu</w:t>
      </w:r>
      <w:r w:rsidR="00BF0ED6">
        <w:rPr>
          <w:rFonts w:eastAsia="Arial" w:cs="Arial"/>
          <w:color w:val="000000"/>
        </w:rPr>
        <w:t xml:space="preserve"> </w:t>
      </w:r>
      <w:r w:rsidRPr="00E6493F">
        <w:rPr>
          <w:rFonts w:eastAsia="Arial" w:cs="Arial"/>
          <w:color w:val="000000"/>
        </w:rPr>
        <w:t>Wspierania Rodziny na lata 202</w:t>
      </w:r>
      <w:r w:rsidR="00A50C75">
        <w:rPr>
          <w:rFonts w:eastAsia="Arial" w:cs="Arial"/>
          <w:color w:val="000000"/>
        </w:rPr>
        <w:t>5</w:t>
      </w:r>
      <w:r w:rsidR="00BF0ED6">
        <w:rPr>
          <w:rFonts w:eastAsia="Arial" w:cs="Arial"/>
          <w:color w:val="000000"/>
        </w:rPr>
        <w:t>-</w:t>
      </w:r>
      <w:r w:rsidRPr="00E6493F">
        <w:rPr>
          <w:rFonts w:eastAsia="Arial" w:cs="Arial"/>
          <w:color w:val="000000"/>
        </w:rPr>
        <w:t>202</w:t>
      </w:r>
      <w:r w:rsidR="00A50C75">
        <w:rPr>
          <w:rFonts w:eastAsia="Arial" w:cs="Arial"/>
          <w:color w:val="000000"/>
        </w:rPr>
        <w:t>7</w:t>
      </w:r>
      <w:r w:rsidRPr="00E6493F">
        <w:rPr>
          <w:rFonts w:eastAsia="Arial" w:cs="Arial"/>
          <w:color w:val="000000"/>
        </w:rPr>
        <w:t xml:space="preserve"> przyjętego Uchwałą </w:t>
      </w:r>
      <w:r w:rsidR="00280AA4">
        <w:rPr>
          <w:rFonts w:eastAsia="Arial" w:cs="Arial"/>
          <w:color w:val="000000"/>
        </w:rPr>
        <w:t>N</w:t>
      </w:r>
      <w:r w:rsidR="000C4EEA">
        <w:rPr>
          <w:rFonts w:eastAsia="Arial" w:cs="Arial"/>
          <w:color w:val="000000"/>
        </w:rPr>
        <w:t>r X</w:t>
      </w:r>
      <w:r w:rsidR="00A50C75">
        <w:rPr>
          <w:rFonts w:eastAsia="Arial" w:cs="Arial"/>
          <w:color w:val="000000"/>
        </w:rPr>
        <w:t>III</w:t>
      </w:r>
      <w:r w:rsidR="00280AA4">
        <w:rPr>
          <w:rFonts w:eastAsia="Arial" w:cs="Arial"/>
          <w:color w:val="000000"/>
        </w:rPr>
        <w:t>/</w:t>
      </w:r>
      <w:r w:rsidR="00A50C75">
        <w:rPr>
          <w:rFonts w:eastAsia="Arial" w:cs="Arial"/>
          <w:color w:val="000000"/>
        </w:rPr>
        <w:t>83</w:t>
      </w:r>
      <w:r w:rsidR="00280AA4">
        <w:rPr>
          <w:rFonts w:eastAsia="Arial" w:cs="Arial"/>
          <w:color w:val="000000"/>
        </w:rPr>
        <w:t>/</w:t>
      </w:r>
      <w:r w:rsidRPr="00E6493F">
        <w:rPr>
          <w:rFonts w:eastAsia="Arial" w:cs="Arial"/>
          <w:color w:val="000000"/>
        </w:rPr>
        <w:t xml:space="preserve"> </w:t>
      </w:r>
      <w:r w:rsidR="00A50C75">
        <w:rPr>
          <w:rFonts w:eastAsia="Arial" w:cs="Arial"/>
          <w:color w:val="000000"/>
        </w:rPr>
        <w:t xml:space="preserve">2025 </w:t>
      </w:r>
      <w:r w:rsidRPr="00E6493F">
        <w:rPr>
          <w:rFonts w:eastAsia="Arial" w:cs="Arial"/>
          <w:color w:val="000000"/>
        </w:rPr>
        <w:t>Rady Gminy</w:t>
      </w:r>
      <w:r w:rsidR="00280AA4">
        <w:rPr>
          <w:rFonts w:eastAsia="Arial" w:cs="Arial"/>
          <w:color w:val="000000"/>
        </w:rPr>
        <w:t xml:space="preserve"> Gozdowo</w:t>
      </w:r>
      <w:r w:rsidR="00BF0ED6">
        <w:rPr>
          <w:rFonts w:eastAsia="Arial" w:cs="Arial"/>
          <w:color w:val="000000"/>
        </w:rPr>
        <w:t xml:space="preserve"> </w:t>
      </w:r>
      <w:r w:rsidRPr="00E6493F">
        <w:rPr>
          <w:rFonts w:eastAsia="Arial" w:cs="Arial"/>
          <w:color w:val="000000"/>
        </w:rPr>
        <w:t xml:space="preserve">z dnia </w:t>
      </w:r>
      <w:r w:rsidR="000C4EEA">
        <w:rPr>
          <w:rFonts w:eastAsia="Arial" w:cs="Arial"/>
          <w:color w:val="000000"/>
        </w:rPr>
        <w:t>2</w:t>
      </w:r>
      <w:r w:rsidR="00A50C75">
        <w:rPr>
          <w:rFonts w:eastAsia="Arial" w:cs="Arial"/>
          <w:color w:val="000000"/>
        </w:rPr>
        <w:t>8</w:t>
      </w:r>
      <w:r w:rsidR="000C4EEA">
        <w:rPr>
          <w:rFonts w:eastAsia="Arial" w:cs="Arial"/>
          <w:color w:val="000000"/>
        </w:rPr>
        <w:t xml:space="preserve"> </w:t>
      </w:r>
      <w:proofErr w:type="gramStart"/>
      <w:r w:rsidR="00A50C75">
        <w:rPr>
          <w:rFonts w:eastAsia="Arial" w:cs="Arial"/>
          <w:color w:val="000000"/>
        </w:rPr>
        <w:t>marca</w:t>
      </w:r>
      <w:r w:rsidR="000C4EEA">
        <w:rPr>
          <w:rFonts w:eastAsia="Arial" w:cs="Arial"/>
          <w:color w:val="000000"/>
        </w:rPr>
        <w:t xml:space="preserve"> </w:t>
      </w:r>
      <w:r w:rsidRPr="00E6493F">
        <w:rPr>
          <w:rFonts w:eastAsia="Arial" w:cs="Arial"/>
          <w:color w:val="000000"/>
        </w:rPr>
        <w:t xml:space="preserve"> 202</w:t>
      </w:r>
      <w:r w:rsidR="00A50C75">
        <w:rPr>
          <w:rFonts w:eastAsia="Arial" w:cs="Arial"/>
          <w:color w:val="000000"/>
        </w:rPr>
        <w:t>5</w:t>
      </w:r>
      <w:proofErr w:type="gramEnd"/>
      <w:r w:rsidRPr="00E6493F">
        <w:rPr>
          <w:rFonts w:eastAsia="Arial" w:cs="Arial"/>
          <w:color w:val="000000"/>
        </w:rPr>
        <w:t xml:space="preserve"> r.</w:t>
      </w:r>
      <w:r w:rsidR="00482ED4">
        <w:rPr>
          <w:rFonts w:eastAsia="Arial" w:cs="Arial"/>
          <w:color w:val="000000"/>
        </w:rPr>
        <w:t xml:space="preserve"> </w:t>
      </w:r>
      <w:r w:rsidRPr="00E6493F">
        <w:rPr>
          <w:rFonts w:eastAsia="Arial" w:cs="Arial"/>
          <w:color w:val="000000"/>
        </w:rPr>
        <w:t>Obowiązek realizacji tego programu wynika z ustawy o wspieraniu rodziny i systemie</w:t>
      </w:r>
      <w:r w:rsidR="00482ED4">
        <w:rPr>
          <w:rFonts w:eastAsia="Arial" w:cs="Arial"/>
          <w:color w:val="000000"/>
        </w:rPr>
        <w:t xml:space="preserve"> </w:t>
      </w:r>
      <w:r w:rsidRPr="00E6493F">
        <w:rPr>
          <w:rFonts w:eastAsia="Arial" w:cs="Arial"/>
          <w:color w:val="000000"/>
        </w:rPr>
        <w:t xml:space="preserve">pieczy zastępczej </w:t>
      </w:r>
      <w:proofErr w:type="gramStart"/>
      <w:r w:rsidRPr="00E6493F">
        <w:rPr>
          <w:rFonts w:eastAsia="Arial" w:cs="Arial"/>
          <w:color w:val="000000"/>
        </w:rPr>
        <w:t>( Dz.</w:t>
      </w:r>
      <w:proofErr w:type="gramEnd"/>
      <w:r w:rsidRPr="00E6493F">
        <w:rPr>
          <w:rFonts w:eastAsia="Arial" w:cs="Arial"/>
          <w:color w:val="000000"/>
        </w:rPr>
        <w:t xml:space="preserve"> U. z</w:t>
      </w:r>
      <w:r w:rsidR="00482ED4">
        <w:rPr>
          <w:rFonts w:eastAsia="Arial" w:cs="Arial"/>
          <w:color w:val="000000"/>
        </w:rPr>
        <w:t xml:space="preserve"> </w:t>
      </w:r>
      <w:r w:rsidR="00482ED4" w:rsidRPr="00482ED4">
        <w:rPr>
          <w:rFonts w:eastAsia="Arial" w:cs="Arial"/>
          <w:color w:val="000000"/>
        </w:rPr>
        <w:t>202</w:t>
      </w:r>
      <w:r w:rsidR="00A50C75">
        <w:rPr>
          <w:rFonts w:eastAsia="Arial" w:cs="Arial"/>
          <w:color w:val="000000"/>
        </w:rPr>
        <w:t>5</w:t>
      </w:r>
      <w:r w:rsidR="00482ED4">
        <w:rPr>
          <w:rFonts w:eastAsia="Arial" w:cs="Arial"/>
          <w:color w:val="000000"/>
        </w:rPr>
        <w:t xml:space="preserve"> r. poz. </w:t>
      </w:r>
      <w:r w:rsidR="00A50C75">
        <w:rPr>
          <w:rFonts w:eastAsia="Arial" w:cs="Arial"/>
          <w:color w:val="000000"/>
        </w:rPr>
        <w:t>49 z póź.zm.</w:t>
      </w:r>
      <w:r w:rsidRPr="00E6493F">
        <w:rPr>
          <w:rFonts w:eastAsia="Arial" w:cs="Arial"/>
          <w:color w:val="000000"/>
        </w:rPr>
        <w:t xml:space="preserve">), a złożenie sprawozdania z art. 179 </w:t>
      </w:r>
      <w:r w:rsidR="00482ED4">
        <w:rPr>
          <w:rFonts w:eastAsia="Arial" w:cs="Arial"/>
          <w:color w:val="000000"/>
        </w:rPr>
        <w:t>w/</w:t>
      </w:r>
      <w:proofErr w:type="gramStart"/>
      <w:r w:rsidR="00482ED4">
        <w:rPr>
          <w:rFonts w:eastAsia="Arial" w:cs="Arial"/>
          <w:color w:val="000000"/>
        </w:rPr>
        <w:t xml:space="preserve">w </w:t>
      </w:r>
      <w:r w:rsidRPr="00E6493F">
        <w:rPr>
          <w:rFonts w:eastAsia="Arial" w:cs="Arial"/>
          <w:color w:val="000000"/>
        </w:rPr>
        <w:t xml:space="preserve"> ustawy</w:t>
      </w:r>
      <w:proofErr w:type="gramEnd"/>
      <w:r w:rsidRPr="00E6493F">
        <w:rPr>
          <w:rFonts w:eastAsia="Arial" w:cs="Arial"/>
          <w:color w:val="000000"/>
        </w:rPr>
        <w:t>.</w:t>
      </w:r>
    </w:p>
    <w:p w:rsidR="00E6493F" w:rsidRPr="00E6493F" w:rsidRDefault="00E9085E" w:rsidP="00E762F4">
      <w:pPr>
        <w:spacing w:line="360" w:lineRule="auto"/>
        <w:ind w:firstLine="706"/>
        <w:jc w:val="both"/>
        <w:rPr>
          <w:rFonts w:eastAsia="Arial" w:cs="Arial"/>
          <w:color w:val="000000"/>
        </w:rPr>
      </w:pPr>
      <w:r w:rsidRPr="00E9085E">
        <w:rPr>
          <w:rFonts w:eastAsia="Arial" w:cs="Arial"/>
          <w:color w:val="000000"/>
        </w:rPr>
        <w:t>Ustawa z 9 czerwca 2011 r. o wspieraniu rodziny i systemie pieczy zastępczej obowiązująca od dnia 1 stycznia 2012 r., reguluje w sposób kompleksowy zasady wspierania rodziny, pieczy zastępczej i postępowania adopcyjnego. Określa zasady finansowania</w:t>
      </w:r>
      <w:r w:rsidR="007F5FAB">
        <w:rPr>
          <w:rFonts w:eastAsia="Arial" w:cs="Arial"/>
          <w:color w:val="000000"/>
        </w:rPr>
        <w:t>,</w:t>
      </w:r>
      <w:r w:rsidRPr="00E9085E">
        <w:rPr>
          <w:rFonts w:eastAsia="Arial" w:cs="Arial"/>
          <w:color w:val="000000"/>
        </w:rPr>
        <w:t xml:space="preserve"> wspierania rodziny i systemu pieczy zastępczej. Jej regulacje skupiają się na </w:t>
      </w:r>
      <w:proofErr w:type="gramStart"/>
      <w:r w:rsidRPr="00E9085E">
        <w:rPr>
          <w:rFonts w:eastAsia="Arial" w:cs="Arial"/>
          <w:color w:val="000000"/>
        </w:rPr>
        <w:t>rodzinie  i</w:t>
      </w:r>
      <w:proofErr w:type="gramEnd"/>
      <w:r w:rsidRPr="00E9085E">
        <w:rPr>
          <w:rFonts w:eastAsia="Arial" w:cs="Arial"/>
          <w:color w:val="000000"/>
        </w:rPr>
        <w:t xml:space="preserve"> dziecku przez uznanie, iż skuteczna pomoc dla rodziny przeżywającej </w:t>
      </w:r>
      <w:proofErr w:type="gramStart"/>
      <w:r w:rsidRPr="00E9085E">
        <w:rPr>
          <w:rFonts w:eastAsia="Arial" w:cs="Arial"/>
          <w:color w:val="000000"/>
        </w:rPr>
        <w:t>trudności  w</w:t>
      </w:r>
      <w:proofErr w:type="gramEnd"/>
      <w:r w:rsidRPr="00E9085E">
        <w:rPr>
          <w:rFonts w:eastAsia="Arial" w:cs="Arial"/>
          <w:color w:val="000000"/>
        </w:rPr>
        <w:t xml:space="preserve"> opiekowaniu się i wychowywaniu dzieci oraz skuteczna ochrona dzieci i pomoc dla nich może być osiągnięta przez współpracę wszystkich osób, </w:t>
      </w:r>
      <w:proofErr w:type="gramStart"/>
      <w:r w:rsidRPr="00E9085E">
        <w:rPr>
          <w:rFonts w:eastAsia="Arial" w:cs="Arial"/>
          <w:color w:val="000000"/>
        </w:rPr>
        <w:t>instytucji</w:t>
      </w:r>
      <w:r w:rsidR="007F5FAB">
        <w:rPr>
          <w:rFonts w:eastAsia="Arial" w:cs="Arial"/>
          <w:color w:val="000000"/>
        </w:rPr>
        <w:t>,</w:t>
      </w:r>
      <w:r w:rsidRPr="00E9085E">
        <w:rPr>
          <w:rFonts w:eastAsia="Arial" w:cs="Arial"/>
          <w:color w:val="000000"/>
        </w:rPr>
        <w:t xml:space="preserve">  organizacji</w:t>
      </w:r>
      <w:proofErr w:type="gramEnd"/>
      <w:r w:rsidRPr="00E9085E">
        <w:rPr>
          <w:rFonts w:eastAsia="Arial" w:cs="Arial"/>
          <w:color w:val="000000"/>
        </w:rPr>
        <w:t xml:space="preserve"> pracujących z dziećmi i rodzicami. Ustawa wprowadziła nowe </w:t>
      </w:r>
      <w:proofErr w:type="gramStart"/>
      <w:r w:rsidRPr="00E9085E">
        <w:rPr>
          <w:rFonts w:eastAsia="Arial" w:cs="Arial"/>
          <w:color w:val="000000"/>
        </w:rPr>
        <w:t>instytucje  w</w:t>
      </w:r>
      <w:proofErr w:type="gramEnd"/>
      <w:r w:rsidRPr="00E9085E">
        <w:rPr>
          <w:rFonts w:eastAsia="Arial" w:cs="Arial"/>
          <w:color w:val="000000"/>
        </w:rPr>
        <w:t xml:space="preserve"> zakresie pieczy zastępczej i zasad wspierania rodziny przeżywającej </w:t>
      </w:r>
      <w:proofErr w:type="gramStart"/>
      <w:r w:rsidRPr="00E9085E">
        <w:rPr>
          <w:rFonts w:eastAsia="Arial" w:cs="Arial"/>
          <w:color w:val="000000"/>
        </w:rPr>
        <w:t>trudności  w</w:t>
      </w:r>
      <w:proofErr w:type="gramEnd"/>
      <w:r w:rsidRPr="00E9085E">
        <w:rPr>
          <w:rFonts w:eastAsia="Arial" w:cs="Arial"/>
          <w:color w:val="000000"/>
        </w:rPr>
        <w:t xml:space="preserve"> wypełnianiu funkcji opiekuńczo-wychowawczych. Powołano asystentów rodziny, których zadaniem jest prowadzenie pracy z rodziną przeżywającą trudności. Wprowadzono </w:t>
      </w:r>
      <w:proofErr w:type="gramStart"/>
      <w:r w:rsidRPr="00E9085E">
        <w:rPr>
          <w:rFonts w:eastAsia="Arial" w:cs="Arial"/>
          <w:color w:val="000000"/>
        </w:rPr>
        <w:t>zmiany  w</w:t>
      </w:r>
      <w:proofErr w:type="gramEnd"/>
      <w:r w:rsidRPr="00E9085E">
        <w:rPr>
          <w:rFonts w:eastAsia="Arial" w:cs="Arial"/>
          <w:color w:val="000000"/>
        </w:rPr>
        <w:t xml:space="preserve"> zakresie dotychczas istniejących placówek opiekuńczo-wychowawczych wsparcia dziennego i całodobowych placówek opiekuńczo-wychowawczych oraz w zakresie finansowania pieczy zastępczej.  </w:t>
      </w:r>
      <w:r w:rsidR="00482ED4">
        <w:rPr>
          <w:rFonts w:eastAsia="Arial" w:cs="Arial"/>
          <w:color w:val="000000"/>
        </w:rPr>
        <w:t xml:space="preserve">Rodzina jest podstawową grupą społeczną, która wywiera największy wpływ na rozwój i życie człowieka. To w niej </w:t>
      </w:r>
      <w:r w:rsidR="00F37C4A">
        <w:rPr>
          <w:rFonts w:eastAsia="Arial" w:cs="Arial"/>
          <w:color w:val="000000"/>
        </w:rPr>
        <w:t xml:space="preserve">każdy </w:t>
      </w:r>
      <w:proofErr w:type="gramStart"/>
      <w:r w:rsidR="00482ED4">
        <w:rPr>
          <w:rFonts w:eastAsia="Arial" w:cs="Arial"/>
          <w:color w:val="000000"/>
        </w:rPr>
        <w:t>nabywa</w:t>
      </w:r>
      <w:r w:rsidR="00F37C4A">
        <w:rPr>
          <w:rFonts w:eastAsia="Arial" w:cs="Arial"/>
          <w:color w:val="000000"/>
        </w:rPr>
        <w:t xml:space="preserve"> </w:t>
      </w:r>
      <w:r w:rsidR="00482ED4">
        <w:rPr>
          <w:rFonts w:eastAsia="Arial" w:cs="Arial"/>
          <w:color w:val="000000"/>
        </w:rPr>
        <w:t xml:space="preserve"> podstawowe</w:t>
      </w:r>
      <w:proofErr w:type="gramEnd"/>
      <w:r w:rsidR="00482ED4">
        <w:rPr>
          <w:rFonts w:eastAsia="Arial" w:cs="Arial"/>
          <w:color w:val="000000"/>
        </w:rPr>
        <w:t xml:space="preserve"> umiejętności, doświadczenia, które stają się fundamentem życiowych kompetencji </w:t>
      </w:r>
      <w:r w:rsidR="00F37C4A">
        <w:rPr>
          <w:rFonts w:eastAsia="Arial" w:cs="Arial"/>
          <w:color w:val="000000"/>
        </w:rPr>
        <w:t>oraz</w:t>
      </w:r>
      <w:r w:rsidR="00482ED4">
        <w:rPr>
          <w:rFonts w:eastAsia="Arial" w:cs="Arial"/>
          <w:color w:val="000000"/>
        </w:rPr>
        <w:t xml:space="preserve"> wzorców. Jeżeli struktura ta jest zaburzona lub dotykają ją trudności</w:t>
      </w:r>
      <w:r w:rsidR="00F37C4A">
        <w:rPr>
          <w:rFonts w:eastAsia="Arial" w:cs="Arial"/>
          <w:color w:val="000000"/>
        </w:rPr>
        <w:t xml:space="preserve">, </w:t>
      </w:r>
      <w:r w:rsidR="00482ED4">
        <w:rPr>
          <w:rFonts w:eastAsia="Arial" w:cs="Arial"/>
          <w:color w:val="000000"/>
        </w:rPr>
        <w:t xml:space="preserve">nie pozostaje to obojętne dla funkcjonowania jej członków. </w:t>
      </w:r>
      <w:r w:rsidR="00E6493F" w:rsidRPr="00E6493F">
        <w:rPr>
          <w:rFonts w:eastAsia="Arial" w:cs="Arial"/>
          <w:color w:val="000000"/>
        </w:rPr>
        <w:t>Wspieranie rodziny przeżywającej trudności w</w:t>
      </w:r>
      <w:r w:rsidR="00482ED4">
        <w:rPr>
          <w:rFonts w:eastAsia="Arial" w:cs="Arial"/>
          <w:color w:val="000000"/>
        </w:rPr>
        <w:t xml:space="preserve"> </w:t>
      </w:r>
      <w:r w:rsidR="00E6493F" w:rsidRPr="00E6493F">
        <w:rPr>
          <w:rFonts w:eastAsia="Arial" w:cs="Arial"/>
          <w:color w:val="000000"/>
        </w:rPr>
        <w:t>wypełnianiu funkcji opiekuńczo wychowawczych to zespół planowych działań mających na celu</w:t>
      </w:r>
      <w:r w:rsidR="00482ED4">
        <w:rPr>
          <w:rFonts w:eastAsia="Arial" w:cs="Arial"/>
          <w:color w:val="000000"/>
        </w:rPr>
        <w:t xml:space="preserve"> </w:t>
      </w:r>
      <w:r w:rsidR="00E6493F" w:rsidRPr="00E6493F">
        <w:rPr>
          <w:rFonts w:eastAsia="Arial" w:cs="Arial"/>
          <w:color w:val="000000"/>
        </w:rPr>
        <w:t>przywrócenie rodzinie zdolności do wypełni</w:t>
      </w:r>
      <w:r w:rsidR="00482ED4">
        <w:rPr>
          <w:rFonts w:eastAsia="Arial" w:cs="Arial"/>
          <w:color w:val="000000"/>
        </w:rPr>
        <w:t>a</w:t>
      </w:r>
      <w:r w:rsidR="00E6493F" w:rsidRPr="00E6493F">
        <w:rPr>
          <w:rFonts w:eastAsia="Arial" w:cs="Arial"/>
          <w:color w:val="000000"/>
        </w:rPr>
        <w:t>nia tych funkcji, aby umożliwić dzieciom jak najlepsze</w:t>
      </w:r>
      <w:r w:rsidR="00482ED4">
        <w:rPr>
          <w:rFonts w:eastAsia="Arial" w:cs="Arial"/>
          <w:color w:val="000000"/>
        </w:rPr>
        <w:t xml:space="preserve"> </w:t>
      </w:r>
      <w:r w:rsidR="00E6493F" w:rsidRPr="00E6493F">
        <w:rPr>
          <w:rFonts w:eastAsia="Arial" w:cs="Arial"/>
          <w:color w:val="000000"/>
        </w:rPr>
        <w:t xml:space="preserve">funkcjonowanie </w:t>
      </w:r>
      <w:r w:rsidR="00E762F4">
        <w:rPr>
          <w:rFonts w:eastAsia="Arial" w:cs="Arial"/>
          <w:color w:val="000000"/>
        </w:rPr>
        <w:t xml:space="preserve">                    </w:t>
      </w:r>
      <w:r w:rsidR="00E6493F" w:rsidRPr="00E6493F">
        <w:rPr>
          <w:rFonts w:eastAsia="Arial" w:cs="Arial"/>
          <w:color w:val="000000"/>
        </w:rPr>
        <w:t>w domu rodzinnym.</w:t>
      </w:r>
      <w:r w:rsidR="00482ED4">
        <w:rPr>
          <w:rFonts w:eastAsia="Arial" w:cs="Arial"/>
          <w:color w:val="000000"/>
        </w:rPr>
        <w:t xml:space="preserve"> To na jednostkach samorządu terytorialnego oraz na organach administracji rządowej spoczywa obowiązek</w:t>
      </w:r>
      <w:r w:rsidR="00E6493F" w:rsidRPr="00E6493F">
        <w:rPr>
          <w:rFonts w:eastAsia="Arial" w:cs="Arial"/>
          <w:color w:val="000000"/>
        </w:rPr>
        <w:t xml:space="preserve"> wspierania rodziny </w:t>
      </w:r>
      <w:r w:rsidR="00F37C4A">
        <w:rPr>
          <w:rFonts w:eastAsia="Arial" w:cs="Arial"/>
          <w:color w:val="000000"/>
        </w:rPr>
        <w:t xml:space="preserve">z trudnościami </w:t>
      </w:r>
      <w:r w:rsidR="00E6493F" w:rsidRPr="00E6493F">
        <w:rPr>
          <w:rFonts w:eastAsia="Arial" w:cs="Arial"/>
          <w:color w:val="000000"/>
        </w:rPr>
        <w:t>oraz organizacji pieczy zastępczej</w:t>
      </w:r>
      <w:r w:rsidR="00482ED4">
        <w:rPr>
          <w:rFonts w:eastAsia="Arial" w:cs="Arial"/>
          <w:color w:val="000000"/>
        </w:rPr>
        <w:t xml:space="preserve">. </w:t>
      </w:r>
      <w:r w:rsidR="000C4EEA" w:rsidRPr="00E9085E">
        <w:rPr>
          <w:rFonts w:eastAsia="Arial" w:cs="Arial"/>
          <w:color w:val="000000"/>
        </w:rPr>
        <w:t xml:space="preserve">Ośrodek Pomocy Społecznej w </w:t>
      </w:r>
      <w:proofErr w:type="gramStart"/>
      <w:r w:rsidR="000C4EEA">
        <w:rPr>
          <w:rFonts w:eastAsia="Arial" w:cs="Arial"/>
          <w:color w:val="000000"/>
        </w:rPr>
        <w:t>Gozdowie</w:t>
      </w:r>
      <w:r w:rsidR="000C4EEA" w:rsidRPr="00E9085E">
        <w:rPr>
          <w:rFonts w:eastAsia="Arial" w:cs="Arial"/>
          <w:color w:val="000000"/>
        </w:rPr>
        <w:t xml:space="preserve">  realizuje</w:t>
      </w:r>
      <w:proofErr w:type="gramEnd"/>
      <w:r w:rsidR="000C4EEA" w:rsidRPr="00E9085E">
        <w:rPr>
          <w:rFonts w:eastAsia="Arial" w:cs="Arial"/>
          <w:color w:val="000000"/>
        </w:rPr>
        <w:t xml:space="preserve"> z</w:t>
      </w:r>
      <w:r w:rsidR="00B112D5">
        <w:rPr>
          <w:rFonts w:eastAsia="Arial" w:cs="Arial"/>
          <w:color w:val="000000"/>
        </w:rPr>
        <w:t>a</w:t>
      </w:r>
      <w:r w:rsidR="000C4EEA" w:rsidRPr="00E9085E">
        <w:rPr>
          <w:rFonts w:eastAsia="Arial" w:cs="Arial"/>
          <w:color w:val="000000"/>
        </w:rPr>
        <w:t xml:space="preserve">dania wynikające   </w:t>
      </w:r>
      <w:proofErr w:type="gramStart"/>
      <w:r w:rsidR="000C4EEA" w:rsidRPr="00E9085E">
        <w:rPr>
          <w:rFonts w:eastAsia="Arial" w:cs="Arial"/>
          <w:color w:val="000000"/>
        </w:rPr>
        <w:t xml:space="preserve">z </w:t>
      </w:r>
      <w:r w:rsidR="000C4EEA">
        <w:rPr>
          <w:rFonts w:eastAsia="Arial" w:cs="Arial"/>
          <w:color w:val="000000"/>
        </w:rPr>
        <w:t xml:space="preserve"> w</w:t>
      </w:r>
      <w:proofErr w:type="gramEnd"/>
      <w:r w:rsidR="000C4EEA">
        <w:rPr>
          <w:rFonts w:eastAsia="Arial" w:cs="Arial"/>
          <w:color w:val="000000"/>
        </w:rPr>
        <w:t xml:space="preserve">/w </w:t>
      </w:r>
      <w:r w:rsidR="000C4EEA" w:rsidRPr="00E9085E">
        <w:rPr>
          <w:rFonts w:eastAsia="Arial" w:cs="Arial"/>
          <w:color w:val="000000"/>
        </w:rPr>
        <w:t>ustawy</w:t>
      </w:r>
      <w:r w:rsidR="000C4EEA">
        <w:rPr>
          <w:rFonts w:eastAsia="Arial" w:cs="Arial"/>
          <w:color w:val="000000"/>
        </w:rPr>
        <w:t>.</w:t>
      </w:r>
      <w:r w:rsidR="000C4EEA" w:rsidRPr="00E9085E">
        <w:rPr>
          <w:rFonts w:eastAsia="Arial" w:cs="Arial"/>
          <w:color w:val="000000"/>
        </w:rPr>
        <w:t xml:space="preserve"> </w:t>
      </w:r>
      <w:r w:rsidR="000C4EEA">
        <w:rPr>
          <w:rFonts w:eastAsia="Arial" w:cs="Arial"/>
          <w:color w:val="000000"/>
        </w:rPr>
        <w:t>W</w:t>
      </w:r>
      <w:r w:rsidR="000C4EEA" w:rsidRPr="00E9085E">
        <w:rPr>
          <w:rFonts w:eastAsia="Arial" w:cs="Arial"/>
          <w:color w:val="000000"/>
        </w:rPr>
        <w:t xml:space="preserve"> terminie do dnia 31 marca każdego roku </w:t>
      </w:r>
      <w:r w:rsidR="007F5FAB">
        <w:rPr>
          <w:rFonts w:eastAsia="Arial" w:cs="Arial"/>
          <w:color w:val="000000"/>
        </w:rPr>
        <w:t>W</w:t>
      </w:r>
      <w:r w:rsidR="000C4EEA" w:rsidRPr="00E9085E">
        <w:rPr>
          <w:rFonts w:eastAsia="Arial" w:cs="Arial"/>
          <w:color w:val="000000"/>
        </w:rPr>
        <w:t xml:space="preserve">ójt składa radzie gminy roczne sprawozdanie z realizacji zadań </w:t>
      </w:r>
      <w:r w:rsidR="00E762F4">
        <w:rPr>
          <w:rFonts w:eastAsia="Arial" w:cs="Arial"/>
          <w:color w:val="000000"/>
        </w:rPr>
        <w:t xml:space="preserve">                 </w:t>
      </w:r>
      <w:r w:rsidR="000C4EEA" w:rsidRPr="00E9085E">
        <w:rPr>
          <w:rFonts w:eastAsia="Arial" w:cs="Arial"/>
          <w:color w:val="000000"/>
        </w:rPr>
        <w:t>z zakresu wspierania rodziny oraz przedstawia potrzeby związane z realizacją zadania.</w:t>
      </w:r>
    </w:p>
    <w:p w:rsidR="00E762F4" w:rsidRDefault="00E6493F" w:rsidP="00E762F4">
      <w:pPr>
        <w:spacing w:line="360" w:lineRule="auto"/>
        <w:ind w:firstLine="706"/>
        <w:jc w:val="both"/>
        <w:rPr>
          <w:rFonts w:eastAsia="Arial" w:cs="Arial"/>
          <w:b/>
          <w:bCs/>
          <w:color w:val="000000"/>
        </w:rPr>
      </w:pPr>
      <w:r w:rsidRPr="00E6493F">
        <w:rPr>
          <w:rFonts w:eastAsia="Arial" w:cs="Arial"/>
          <w:color w:val="000000"/>
        </w:rPr>
        <w:t>Cel</w:t>
      </w:r>
      <w:r w:rsidR="00482ED4">
        <w:rPr>
          <w:rFonts w:eastAsia="Arial" w:cs="Arial"/>
          <w:color w:val="000000"/>
        </w:rPr>
        <w:t>em</w:t>
      </w:r>
      <w:r w:rsidRPr="00E6493F">
        <w:rPr>
          <w:rFonts w:eastAsia="Arial" w:cs="Arial"/>
          <w:color w:val="000000"/>
        </w:rPr>
        <w:t xml:space="preserve"> główny</w:t>
      </w:r>
      <w:r w:rsidR="00482ED4">
        <w:rPr>
          <w:rFonts w:eastAsia="Arial" w:cs="Arial"/>
          <w:color w:val="000000"/>
        </w:rPr>
        <w:t xml:space="preserve">m </w:t>
      </w:r>
      <w:r w:rsidRPr="00E6493F">
        <w:rPr>
          <w:rFonts w:eastAsia="Arial" w:cs="Arial"/>
          <w:color w:val="000000"/>
        </w:rPr>
        <w:t>Gminnego Programu Wspierania Rodziny na lata 202</w:t>
      </w:r>
      <w:r w:rsidR="00ED3FD2">
        <w:rPr>
          <w:rFonts w:eastAsia="Arial" w:cs="Arial"/>
          <w:color w:val="000000"/>
        </w:rPr>
        <w:t>5</w:t>
      </w:r>
      <w:r w:rsidR="00E66610">
        <w:rPr>
          <w:rFonts w:eastAsia="Arial" w:cs="Arial"/>
          <w:color w:val="000000"/>
        </w:rPr>
        <w:t xml:space="preserve"> - </w:t>
      </w:r>
      <w:r w:rsidRPr="00E6493F">
        <w:rPr>
          <w:rFonts w:eastAsia="Arial" w:cs="Arial"/>
          <w:color w:val="000000"/>
        </w:rPr>
        <w:t>202</w:t>
      </w:r>
      <w:r w:rsidR="00ED3FD2">
        <w:rPr>
          <w:rFonts w:eastAsia="Arial" w:cs="Arial"/>
          <w:color w:val="000000"/>
        </w:rPr>
        <w:t>7</w:t>
      </w:r>
      <w:r w:rsidR="00677477">
        <w:rPr>
          <w:rFonts w:eastAsia="Arial" w:cs="Arial"/>
          <w:color w:val="000000"/>
        </w:rPr>
        <w:t xml:space="preserve"> </w:t>
      </w:r>
      <w:r w:rsidR="007F5FAB">
        <w:rPr>
          <w:rFonts w:eastAsia="Arial" w:cs="Arial"/>
          <w:color w:val="000000"/>
        </w:rPr>
        <w:t>jest</w:t>
      </w:r>
      <w:r w:rsidR="00677477">
        <w:rPr>
          <w:rFonts w:eastAsia="Arial" w:cs="Arial"/>
          <w:color w:val="000000"/>
        </w:rPr>
        <w:t xml:space="preserve"> </w:t>
      </w:r>
      <w:r w:rsidR="00677477" w:rsidRPr="00E66610">
        <w:rPr>
          <w:rFonts w:eastAsia="Arial" w:cs="Arial"/>
          <w:b/>
          <w:bCs/>
          <w:color w:val="000000"/>
        </w:rPr>
        <w:t>„</w:t>
      </w:r>
      <w:r w:rsidRPr="00677477">
        <w:rPr>
          <w:rFonts w:eastAsia="Arial" w:cs="Arial"/>
          <w:b/>
          <w:bCs/>
          <w:color w:val="000000"/>
        </w:rPr>
        <w:t xml:space="preserve">wspieranie rodzin </w:t>
      </w:r>
      <w:r w:rsidR="002E7F77">
        <w:rPr>
          <w:rFonts w:eastAsia="Arial" w:cs="Arial"/>
          <w:b/>
          <w:bCs/>
          <w:color w:val="000000"/>
        </w:rPr>
        <w:t xml:space="preserve">w prawidłowym </w:t>
      </w:r>
      <w:proofErr w:type="gramStart"/>
      <w:r w:rsidR="002E7F77">
        <w:rPr>
          <w:rFonts w:eastAsia="Arial" w:cs="Arial"/>
          <w:b/>
          <w:bCs/>
          <w:color w:val="000000"/>
        </w:rPr>
        <w:t>wypełnianiu  i</w:t>
      </w:r>
      <w:proofErr w:type="gramEnd"/>
      <w:r w:rsidR="002E7F77">
        <w:rPr>
          <w:rFonts w:eastAsia="Arial" w:cs="Arial"/>
          <w:b/>
          <w:bCs/>
          <w:color w:val="000000"/>
        </w:rPr>
        <w:t xml:space="preserve"> </w:t>
      </w:r>
      <w:proofErr w:type="gramStart"/>
      <w:r w:rsidR="002E7F77">
        <w:rPr>
          <w:rFonts w:eastAsia="Arial" w:cs="Arial"/>
          <w:b/>
          <w:bCs/>
          <w:color w:val="000000"/>
        </w:rPr>
        <w:t>przywracaniu  funkcji</w:t>
      </w:r>
      <w:proofErr w:type="gramEnd"/>
      <w:r w:rsidR="002E7F77">
        <w:rPr>
          <w:rFonts w:eastAsia="Arial" w:cs="Arial"/>
          <w:b/>
          <w:bCs/>
          <w:color w:val="000000"/>
        </w:rPr>
        <w:t xml:space="preserve"> opiekuńczo wychowawczych”</w:t>
      </w:r>
    </w:p>
    <w:p w:rsidR="00E6493F" w:rsidRPr="00E762F4" w:rsidRDefault="003E50CA" w:rsidP="00E762F4">
      <w:pPr>
        <w:spacing w:line="360" w:lineRule="auto"/>
        <w:ind w:firstLine="706"/>
        <w:jc w:val="both"/>
        <w:rPr>
          <w:rFonts w:eastAsia="Arial" w:cs="Arial"/>
          <w:b/>
          <w:bCs/>
          <w:color w:val="000000"/>
        </w:rPr>
      </w:pPr>
      <w:r>
        <w:rPr>
          <w:rFonts w:eastAsia="Arial" w:cs="Arial"/>
          <w:color w:val="000000"/>
        </w:rPr>
        <w:t xml:space="preserve"> Gminny Ośrodek Pomocy Społecznej podejmował</w:t>
      </w:r>
      <w:r w:rsidR="00E6493F" w:rsidRPr="00E6493F">
        <w:rPr>
          <w:rFonts w:eastAsia="Arial" w:cs="Arial"/>
          <w:color w:val="000000"/>
        </w:rPr>
        <w:t xml:space="preserve"> działania na rzecz ich realizacji</w:t>
      </w:r>
      <w:r w:rsidR="00677477">
        <w:rPr>
          <w:rFonts w:eastAsia="Arial" w:cs="Arial"/>
          <w:color w:val="000000"/>
        </w:rPr>
        <w:t>:</w:t>
      </w:r>
      <w:r w:rsidR="000C4EEA">
        <w:rPr>
          <w:rFonts w:eastAsia="Arial" w:cs="Arial"/>
          <w:color w:val="000000"/>
        </w:rPr>
        <w:t xml:space="preserve"> </w:t>
      </w:r>
    </w:p>
    <w:p w:rsidR="00E6493F" w:rsidRPr="00B444C1" w:rsidRDefault="00E6493F" w:rsidP="00E762F4">
      <w:pPr>
        <w:spacing w:line="360" w:lineRule="auto"/>
        <w:jc w:val="both"/>
        <w:rPr>
          <w:rFonts w:eastAsia="Arial" w:cs="Arial"/>
          <w:b/>
          <w:bCs/>
          <w:i/>
          <w:iCs/>
          <w:color w:val="000000"/>
        </w:rPr>
      </w:pPr>
      <w:r w:rsidRPr="00B444C1">
        <w:rPr>
          <w:rFonts w:eastAsia="Arial" w:cs="Arial"/>
          <w:b/>
          <w:bCs/>
          <w:i/>
          <w:iCs/>
          <w:color w:val="000000"/>
        </w:rPr>
        <w:t>1. Wspieranie rodzin przeżywających trudności w wypełnianiu funkcji opiekuńczo</w:t>
      </w:r>
      <w:r w:rsidR="00677477" w:rsidRPr="00B444C1">
        <w:rPr>
          <w:rFonts w:eastAsia="Arial" w:cs="Arial"/>
          <w:b/>
          <w:bCs/>
          <w:i/>
          <w:iCs/>
          <w:color w:val="000000"/>
        </w:rPr>
        <w:t>-</w:t>
      </w:r>
      <w:r w:rsidRPr="00B444C1">
        <w:rPr>
          <w:rFonts w:eastAsia="Arial" w:cs="Arial"/>
          <w:b/>
          <w:bCs/>
          <w:i/>
          <w:iCs/>
          <w:color w:val="000000"/>
        </w:rPr>
        <w:t>wychowawczych.</w:t>
      </w:r>
    </w:p>
    <w:p w:rsidR="00E66610" w:rsidRPr="002F7552" w:rsidRDefault="00E66610" w:rsidP="00B06EC0">
      <w:pPr>
        <w:pStyle w:val="Akapitzlist"/>
        <w:numPr>
          <w:ilvl w:val="0"/>
          <w:numId w:val="1"/>
        </w:numPr>
        <w:spacing w:line="360" w:lineRule="auto"/>
        <w:ind w:left="1426"/>
        <w:jc w:val="both"/>
        <w:rPr>
          <w:rFonts w:eastAsia="Arial" w:cs="Arial"/>
          <w:i/>
          <w:iCs/>
          <w:color w:val="000000"/>
          <w:u w:val="single"/>
        </w:rPr>
      </w:pPr>
      <w:r w:rsidRPr="002F7552">
        <w:rPr>
          <w:rFonts w:eastAsia="Arial" w:cs="Arial"/>
          <w:i/>
          <w:iCs/>
          <w:color w:val="000000"/>
          <w:u w:val="single"/>
        </w:rPr>
        <w:t>Wsparcie asystenta rodziny</w:t>
      </w:r>
    </w:p>
    <w:p w:rsidR="00677477" w:rsidRPr="00E66610" w:rsidRDefault="00677477" w:rsidP="00E762F4">
      <w:pPr>
        <w:spacing w:line="360" w:lineRule="auto"/>
        <w:jc w:val="both"/>
        <w:rPr>
          <w:rFonts w:eastAsia="Arial" w:cs="Arial"/>
          <w:color w:val="000000"/>
        </w:rPr>
      </w:pPr>
      <w:r w:rsidRPr="00E66610">
        <w:rPr>
          <w:rFonts w:eastAsia="Arial" w:cs="Arial"/>
          <w:color w:val="000000"/>
        </w:rPr>
        <w:t>W 202</w:t>
      </w:r>
      <w:r w:rsidR="006D7D1E">
        <w:rPr>
          <w:rFonts w:eastAsia="Arial" w:cs="Arial"/>
          <w:color w:val="000000"/>
        </w:rPr>
        <w:t>5</w:t>
      </w:r>
      <w:r w:rsidRPr="00E66610">
        <w:rPr>
          <w:rFonts w:eastAsia="Arial" w:cs="Arial"/>
          <w:color w:val="000000"/>
        </w:rPr>
        <w:t xml:space="preserve"> roku wsparciem asysten</w:t>
      </w:r>
      <w:r w:rsidR="00280AA4">
        <w:rPr>
          <w:rFonts w:eastAsia="Arial" w:cs="Arial"/>
          <w:color w:val="000000"/>
        </w:rPr>
        <w:t>ta</w:t>
      </w:r>
      <w:r w:rsidRPr="00E66610">
        <w:rPr>
          <w:rFonts w:eastAsia="Arial" w:cs="Arial"/>
          <w:color w:val="000000"/>
        </w:rPr>
        <w:t xml:space="preserve"> rodzin</w:t>
      </w:r>
      <w:r w:rsidR="00280AA4">
        <w:rPr>
          <w:rFonts w:eastAsia="Arial" w:cs="Arial"/>
          <w:color w:val="000000"/>
        </w:rPr>
        <w:t>y</w:t>
      </w:r>
      <w:r w:rsidR="007F5FAB">
        <w:rPr>
          <w:rFonts w:eastAsia="Arial" w:cs="Arial"/>
          <w:color w:val="000000"/>
        </w:rPr>
        <w:t xml:space="preserve"> objętych</w:t>
      </w:r>
      <w:r w:rsidRPr="00E66610">
        <w:rPr>
          <w:rFonts w:eastAsia="Arial" w:cs="Arial"/>
          <w:color w:val="000000"/>
        </w:rPr>
        <w:t xml:space="preserve"> było </w:t>
      </w:r>
      <w:r w:rsidR="002E7F77">
        <w:rPr>
          <w:rFonts w:eastAsia="Arial" w:cs="Arial"/>
          <w:b/>
          <w:bCs/>
          <w:color w:val="000000"/>
        </w:rPr>
        <w:t xml:space="preserve">18 </w:t>
      </w:r>
      <w:r w:rsidRPr="000F730B">
        <w:rPr>
          <w:rFonts w:eastAsia="Arial" w:cs="Arial"/>
          <w:b/>
          <w:bCs/>
          <w:color w:val="000000"/>
        </w:rPr>
        <w:t>rodzin</w:t>
      </w:r>
      <w:r w:rsidRPr="00E66610">
        <w:rPr>
          <w:rFonts w:eastAsia="Arial" w:cs="Arial"/>
          <w:color w:val="000000"/>
        </w:rPr>
        <w:t xml:space="preserve">, w których było łącznie </w:t>
      </w:r>
      <w:r w:rsidR="000F730B" w:rsidRPr="000F730B">
        <w:rPr>
          <w:rFonts w:eastAsia="Arial" w:cs="Arial"/>
          <w:b/>
          <w:bCs/>
          <w:color w:val="000000"/>
        </w:rPr>
        <w:t>3</w:t>
      </w:r>
      <w:r w:rsidR="002E7F77">
        <w:rPr>
          <w:rFonts w:eastAsia="Arial" w:cs="Arial"/>
          <w:b/>
          <w:bCs/>
          <w:color w:val="000000"/>
        </w:rPr>
        <w:t>3</w:t>
      </w:r>
      <w:r w:rsidRPr="000F730B">
        <w:rPr>
          <w:rFonts w:eastAsia="Arial" w:cs="Arial"/>
          <w:b/>
          <w:bCs/>
          <w:color w:val="000000"/>
        </w:rPr>
        <w:t xml:space="preserve"> dzieci</w:t>
      </w:r>
      <w:r w:rsidRPr="00E66610">
        <w:rPr>
          <w:rFonts w:eastAsia="Arial" w:cs="Arial"/>
          <w:color w:val="000000"/>
        </w:rPr>
        <w:t xml:space="preserve">. </w:t>
      </w:r>
    </w:p>
    <w:p w:rsidR="00E6493F" w:rsidRPr="00E6493F" w:rsidRDefault="00677477" w:rsidP="00E762F4">
      <w:pPr>
        <w:spacing w:line="360" w:lineRule="auto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</w:t>
      </w:r>
      <w:r w:rsidR="000F730B">
        <w:rPr>
          <w:rFonts w:eastAsia="Arial" w:cs="Arial"/>
          <w:color w:val="000000"/>
        </w:rPr>
        <w:t>W</w:t>
      </w:r>
      <w:r>
        <w:rPr>
          <w:rFonts w:eastAsia="Arial" w:cs="Arial"/>
          <w:color w:val="000000"/>
        </w:rPr>
        <w:t xml:space="preserve"> pieczy zastępczej</w:t>
      </w:r>
      <w:r w:rsidR="000F730B">
        <w:rPr>
          <w:rFonts w:eastAsia="Arial" w:cs="Arial"/>
          <w:color w:val="000000"/>
        </w:rPr>
        <w:t xml:space="preserve"> przebywało </w:t>
      </w:r>
      <w:proofErr w:type="gramStart"/>
      <w:r w:rsidR="000F730B" w:rsidRPr="000F730B">
        <w:rPr>
          <w:rFonts w:eastAsia="Arial" w:cs="Arial"/>
          <w:b/>
          <w:bCs/>
          <w:color w:val="000000"/>
        </w:rPr>
        <w:t>6  dzieci</w:t>
      </w:r>
      <w:proofErr w:type="gramEnd"/>
      <w:r>
        <w:rPr>
          <w:rFonts w:eastAsia="Arial" w:cs="Arial"/>
          <w:color w:val="000000"/>
        </w:rPr>
        <w:t>, a celem pracy asystenta z rodziną był powrót dzieci do rodziny biologicznej. W 202</w:t>
      </w:r>
      <w:r w:rsidR="006D7D1E">
        <w:rPr>
          <w:rFonts w:eastAsia="Arial" w:cs="Arial"/>
          <w:color w:val="000000"/>
        </w:rPr>
        <w:t>5</w:t>
      </w:r>
      <w:r>
        <w:rPr>
          <w:rFonts w:eastAsia="Arial" w:cs="Arial"/>
          <w:color w:val="000000"/>
        </w:rPr>
        <w:t xml:space="preserve"> roku z wniosku pracownika </w:t>
      </w:r>
      <w:proofErr w:type="gramStart"/>
      <w:r>
        <w:rPr>
          <w:rFonts w:eastAsia="Arial" w:cs="Arial"/>
          <w:color w:val="000000"/>
        </w:rPr>
        <w:t>socjalnego  objęto</w:t>
      </w:r>
      <w:proofErr w:type="gramEnd"/>
      <w:r>
        <w:rPr>
          <w:rFonts w:eastAsia="Arial" w:cs="Arial"/>
          <w:color w:val="000000"/>
        </w:rPr>
        <w:t xml:space="preserve"> wsparciem </w:t>
      </w:r>
      <w:r w:rsidR="006D7D1E">
        <w:rPr>
          <w:rFonts w:eastAsia="Arial" w:cs="Arial"/>
          <w:color w:val="000000"/>
        </w:rPr>
        <w:t>2</w:t>
      </w:r>
      <w:r>
        <w:rPr>
          <w:rFonts w:eastAsia="Arial" w:cs="Arial"/>
          <w:color w:val="000000"/>
        </w:rPr>
        <w:t xml:space="preserve"> rodzin</w:t>
      </w:r>
      <w:r w:rsidR="006D7D1E">
        <w:rPr>
          <w:rFonts w:eastAsia="Arial" w:cs="Arial"/>
          <w:color w:val="000000"/>
        </w:rPr>
        <w:t>y oraz 2 rodziny postanowieniem Sądu</w:t>
      </w:r>
      <w:r w:rsidR="007F5FAB">
        <w:rPr>
          <w:rFonts w:eastAsia="Arial" w:cs="Arial"/>
          <w:color w:val="000000"/>
        </w:rPr>
        <w:t>,</w:t>
      </w:r>
      <w:r>
        <w:rPr>
          <w:rFonts w:eastAsia="Arial" w:cs="Arial"/>
          <w:color w:val="000000"/>
        </w:rPr>
        <w:t xml:space="preserve"> z pozostałymi rodzinami praca była kontynuowana z lat ubiegłych.</w:t>
      </w:r>
    </w:p>
    <w:p w:rsidR="00F37C4A" w:rsidRDefault="00677477" w:rsidP="00E762F4">
      <w:pPr>
        <w:spacing w:line="360" w:lineRule="auto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Praca asystenta z rodziną</w:t>
      </w:r>
      <w:r w:rsidR="007F5FAB">
        <w:rPr>
          <w:rFonts w:eastAsia="Arial" w:cs="Arial"/>
          <w:color w:val="000000"/>
        </w:rPr>
        <w:t>,</w:t>
      </w:r>
      <w:r>
        <w:rPr>
          <w:rFonts w:eastAsia="Arial" w:cs="Arial"/>
          <w:color w:val="000000"/>
        </w:rPr>
        <w:t xml:space="preserve"> poza pracą z rodziną w środowisku</w:t>
      </w:r>
      <w:r w:rsidR="007F5FAB">
        <w:rPr>
          <w:rFonts w:eastAsia="Arial" w:cs="Arial"/>
          <w:color w:val="000000"/>
        </w:rPr>
        <w:t>,</w:t>
      </w:r>
      <w:r>
        <w:rPr>
          <w:rFonts w:eastAsia="Arial" w:cs="Arial"/>
          <w:color w:val="000000"/>
        </w:rPr>
        <w:t xml:space="preserve"> polegała również na współpracy </w:t>
      </w:r>
      <w:r w:rsidR="00E762F4">
        <w:rPr>
          <w:rFonts w:eastAsia="Arial" w:cs="Arial"/>
          <w:color w:val="000000"/>
        </w:rPr>
        <w:t xml:space="preserve">                       </w:t>
      </w:r>
      <w:r>
        <w:rPr>
          <w:rFonts w:eastAsia="Arial" w:cs="Arial"/>
          <w:color w:val="000000"/>
        </w:rPr>
        <w:t xml:space="preserve">z instytucjami pracującymi na rzecz rodziny, z koordynatorami rodzinnej pieczy zastępczej, kuratorami, placówkami oświatowymi, poradniami. W każdym z przypadków </w:t>
      </w:r>
      <w:proofErr w:type="gramStart"/>
      <w:r>
        <w:rPr>
          <w:rFonts w:eastAsia="Arial" w:cs="Arial"/>
          <w:color w:val="000000"/>
        </w:rPr>
        <w:t xml:space="preserve">asystent </w:t>
      </w:r>
      <w:r w:rsidR="00280AA4">
        <w:rPr>
          <w:rFonts w:eastAsia="Arial" w:cs="Arial"/>
          <w:color w:val="000000"/>
        </w:rPr>
        <w:t xml:space="preserve"> rodziny</w:t>
      </w:r>
      <w:proofErr w:type="gramEnd"/>
      <w:r w:rsidR="00280AA4">
        <w:rPr>
          <w:rFonts w:eastAsia="Arial" w:cs="Arial"/>
          <w:color w:val="000000"/>
        </w:rPr>
        <w:t xml:space="preserve"> </w:t>
      </w:r>
      <w:r>
        <w:rPr>
          <w:rFonts w:eastAsia="Arial" w:cs="Arial"/>
          <w:color w:val="000000"/>
        </w:rPr>
        <w:t>razem z rodziną opracowywał plan pracy, który miał obrazować cele</w:t>
      </w:r>
      <w:r w:rsidR="00E66610">
        <w:rPr>
          <w:rFonts w:eastAsia="Arial" w:cs="Arial"/>
          <w:color w:val="000000"/>
        </w:rPr>
        <w:t>, do których rodzina zmierza</w:t>
      </w:r>
      <w:r w:rsidR="00E762F4">
        <w:rPr>
          <w:rFonts w:eastAsia="Arial" w:cs="Arial"/>
          <w:color w:val="000000"/>
        </w:rPr>
        <w:t xml:space="preserve">               </w:t>
      </w:r>
      <w:r w:rsidR="00E66610">
        <w:rPr>
          <w:rFonts w:eastAsia="Arial" w:cs="Arial"/>
          <w:color w:val="000000"/>
        </w:rPr>
        <w:t xml:space="preserve"> i efekty, które zamierza osiągnąć. Wszystkie te działania odbywa</w:t>
      </w:r>
      <w:r w:rsidR="007F5FAB">
        <w:rPr>
          <w:rFonts w:eastAsia="Arial" w:cs="Arial"/>
          <w:color w:val="000000"/>
        </w:rPr>
        <w:t>ły</w:t>
      </w:r>
      <w:r w:rsidR="00E66610">
        <w:rPr>
          <w:rFonts w:eastAsia="Arial" w:cs="Arial"/>
          <w:color w:val="000000"/>
        </w:rPr>
        <w:t xml:space="preserve"> się przy aktywnym udziale rodziny. Asystent bowiem towarzyszy rodzinie, wskazuje możliwe rozwiązania, jednak nigdy nie wyręcza. </w:t>
      </w:r>
      <w:r w:rsidR="006D7D1E">
        <w:rPr>
          <w:rFonts w:eastAsia="Arial" w:cs="Arial"/>
          <w:color w:val="000000"/>
        </w:rPr>
        <w:t xml:space="preserve"> W 2025 </w:t>
      </w:r>
      <w:proofErr w:type="gramStart"/>
      <w:r w:rsidR="006D7D1E">
        <w:rPr>
          <w:rFonts w:eastAsia="Arial" w:cs="Arial"/>
          <w:color w:val="000000"/>
        </w:rPr>
        <w:t>roku  zakończono</w:t>
      </w:r>
      <w:proofErr w:type="gramEnd"/>
      <w:r w:rsidR="006D7D1E">
        <w:rPr>
          <w:rFonts w:eastAsia="Arial" w:cs="Arial"/>
          <w:color w:val="000000"/>
        </w:rPr>
        <w:t xml:space="preserve"> pracę z 8 rodzinami: ze względu na osiągnięcie </w:t>
      </w:r>
      <w:proofErr w:type="gramStart"/>
      <w:r w:rsidR="006D7D1E">
        <w:rPr>
          <w:rFonts w:eastAsia="Arial" w:cs="Arial"/>
          <w:color w:val="000000"/>
        </w:rPr>
        <w:t>wyników</w:t>
      </w:r>
      <w:r w:rsidR="00B112D5">
        <w:rPr>
          <w:rFonts w:eastAsia="Arial" w:cs="Arial"/>
          <w:color w:val="000000"/>
        </w:rPr>
        <w:t xml:space="preserve"> </w:t>
      </w:r>
      <w:r w:rsidR="006D7D1E">
        <w:rPr>
          <w:rFonts w:eastAsia="Arial" w:cs="Arial"/>
          <w:color w:val="000000"/>
        </w:rPr>
        <w:t xml:space="preserve"> z</w:t>
      </w:r>
      <w:proofErr w:type="gramEnd"/>
      <w:r w:rsidR="006D7D1E">
        <w:rPr>
          <w:rFonts w:eastAsia="Arial" w:cs="Arial"/>
          <w:color w:val="000000"/>
        </w:rPr>
        <w:t xml:space="preserve"> 3 </w:t>
      </w:r>
      <w:proofErr w:type="gramStart"/>
      <w:r w:rsidR="006D7D1E">
        <w:rPr>
          <w:rFonts w:eastAsia="Arial" w:cs="Arial"/>
          <w:color w:val="000000"/>
        </w:rPr>
        <w:t>rodzinami</w:t>
      </w:r>
      <w:r w:rsidR="00B112D5">
        <w:rPr>
          <w:rFonts w:eastAsia="Arial" w:cs="Arial"/>
          <w:color w:val="000000"/>
        </w:rPr>
        <w:t>,</w:t>
      </w:r>
      <w:r w:rsidR="006D7D1E">
        <w:rPr>
          <w:rFonts w:eastAsia="Arial" w:cs="Arial"/>
          <w:color w:val="000000"/>
        </w:rPr>
        <w:t xml:space="preserve">  ze</w:t>
      </w:r>
      <w:proofErr w:type="gramEnd"/>
      <w:r w:rsidR="006D7D1E">
        <w:rPr>
          <w:rFonts w:eastAsia="Arial" w:cs="Arial"/>
          <w:color w:val="000000"/>
        </w:rPr>
        <w:t xml:space="preserve"> względu na zaprzestanie współpracy z powodu zmiany miejsca zamieszkania</w:t>
      </w:r>
      <w:r w:rsidR="007F5FAB">
        <w:rPr>
          <w:rFonts w:eastAsia="Arial" w:cs="Arial"/>
          <w:color w:val="000000"/>
        </w:rPr>
        <w:t xml:space="preserve"> z</w:t>
      </w:r>
      <w:r w:rsidR="006D7D1E">
        <w:rPr>
          <w:rFonts w:eastAsia="Arial" w:cs="Arial"/>
          <w:color w:val="000000"/>
        </w:rPr>
        <w:t xml:space="preserve"> 3</w:t>
      </w:r>
      <w:r w:rsidR="00C51208">
        <w:rPr>
          <w:rFonts w:eastAsia="Arial" w:cs="Arial"/>
          <w:color w:val="000000"/>
        </w:rPr>
        <w:t xml:space="preserve"> </w:t>
      </w:r>
      <w:proofErr w:type="gramStart"/>
      <w:r w:rsidR="00C51208">
        <w:rPr>
          <w:rFonts w:eastAsia="Arial" w:cs="Arial"/>
          <w:color w:val="000000"/>
        </w:rPr>
        <w:t>rodzinami</w:t>
      </w:r>
      <w:r w:rsidR="00B112D5">
        <w:rPr>
          <w:rFonts w:eastAsia="Arial" w:cs="Arial"/>
          <w:color w:val="000000"/>
        </w:rPr>
        <w:t xml:space="preserve">, </w:t>
      </w:r>
      <w:r w:rsidR="006D7D1E">
        <w:rPr>
          <w:rFonts w:eastAsia="Arial" w:cs="Arial"/>
          <w:color w:val="000000"/>
        </w:rPr>
        <w:t xml:space="preserve"> z</w:t>
      </w:r>
      <w:proofErr w:type="gramEnd"/>
      <w:r w:rsidR="006D7D1E">
        <w:rPr>
          <w:rFonts w:eastAsia="Arial" w:cs="Arial"/>
          <w:color w:val="000000"/>
        </w:rPr>
        <w:t xml:space="preserve"> powodu zgonu rodzica biologicznego</w:t>
      </w:r>
      <w:r w:rsidR="007F5FAB">
        <w:rPr>
          <w:rFonts w:eastAsia="Arial" w:cs="Arial"/>
          <w:color w:val="000000"/>
        </w:rPr>
        <w:t xml:space="preserve"> z</w:t>
      </w:r>
      <w:r w:rsidR="006D7D1E">
        <w:rPr>
          <w:rFonts w:eastAsia="Arial" w:cs="Arial"/>
          <w:color w:val="000000"/>
        </w:rPr>
        <w:t xml:space="preserve"> 1</w:t>
      </w:r>
      <w:r w:rsidR="00C51208">
        <w:rPr>
          <w:rFonts w:eastAsia="Arial" w:cs="Arial"/>
          <w:color w:val="000000"/>
        </w:rPr>
        <w:t xml:space="preserve"> </w:t>
      </w:r>
      <w:proofErr w:type="gramStart"/>
      <w:r w:rsidR="00C51208">
        <w:rPr>
          <w:rFonts w:eastAsia="Arial" w:cs="Arial"/>
          <w:color w:val="000000"/>
        </w:rPr>
        <w:t>rodziną</w:t>
      </w:r>
      <w:r w:rsidR="006D7D1E">
        <w:rPr>
          <w:rFonts w:eastAsia="Arial" w:cs="Arial"/>
          <w:color w:val="000000"/>
        </w:rPr>
        <w:t>,  oraz</w:t>
      </w:r>
      <w:proofErr w:type="gramEnd"/>
      <w:r w:rsidR="006D7D1E">
        <w:rPr>
          <w:rFonts w:eastAsia="Arial" w:cs="Arial"/>
          <w:color w:val="000000"/>
        </w:rPr>
        <w:t xml:space="preserve"> z powodu barku efektów z 1</w:t>
      </w:r>
      <w:r w:rsidR="00C51208">
        <w:rPr>
          <w:rFonts w:eastAsia="Arial" w:cs="Arial"/>
          <w:color w:val="000000"/>
        </w:rPr>
        <w:t xml:space="preserve"> rodziną</w:t>
      </w:r>
      <w:r w:rsidR="006D7D1E">
        <w:rPr>
          <w:rFonts w:eastAsia="Arial" w:cs="Arial"/>
          <w:color w:val="000000"/>
        </w:rPr>
        <w:t>.</w:t>
      </w:r>
      <w:r w:rsidR="00C51208">
        <w:rPr>
          <w:rFonts w:eastAsia="Arial" w:cs="Arial"/>
          <w:color w:val="000000"/>
        </w:rPr>
        <w:t xml:space="preserve"> </w:t>
      </w:r>
      <w:r w:rsidR="00F37C4A">
        <w:rPr>
          <w:rFonts w:eastAsia="Arial" w:cs="Arial"/>
          <w:color w:val="000000"/>
        </w:rPr>
        <w:t>W 202</w:t>
      </w:r>
      <w:r w:rsidR="006D7D1E">
        <w:rPr>
          <w:rFonts w:eastAsia="Arial" w:cs="Arial"/>
          <w:color w:val="000000"/>
        </w:rPr>
        <w:t>5</w:t>
      </w:r>
      <w:r w:rsidR="00F37C4A">
        <w:rPr>
          <w:rFonts w:eastAsia="Arial" w:cs="Arial"/>
          <w:color w:val="000000"/>
        </w:rPr>
        <w:t xml:space="preserve"> </w:t>
      </w:r>
      <w:r w:rsidR="00C51208">
        <w:rPr>
          <w:rFonts w:eastAsia="Arial" w:cs="Arial"/>
          <w:color w:val="000000"/>
        </w:rPr>
        <w:t>roku w 4 rodzinach</w:t>
      </w:r>
      <w:r w:rsidR="007F5FAB">
        <w:rPr>
          <w:rFonts w:eastAsia="Arial" w:cs="Arial"/>
          <w:color w:val="000000"/>
        </w:rPr>
        <w:t>,</w:t>
      </w:r>
      <w:r w:rsidR="00C51208">
        <w:rPr>
          <w:rFonts w:eastAsia="Arial" w:cs="Arial"/>
          <w:color w:val="000000"/>
        </w:rPr>
        <w:t xml:space="preserve"> w związku z zakończeniem współpracy był prowadzony monitoring.</w:t>
      </w:r>
      <w:r w:rsidR="00F37C4A">
        <w:rPr>
          <w:rFonts w:eastAsia="Arial" w:cs="Arial"/>
          <w:color w:val="000000"/>
        </w:rPr>
        <w:t xml:space="preserve"> Nadmienić jednak należy, że </w:t>
      </w:r>
      <w:r w:rsidR="00F37C4A" w:rsidRPr="00F37C4A">
        <w:rPr>
          <w:rFonts w:eastAsia="Arial" w:cs="Arial"/>
          <w:color w:val="000000"/>
        </w:rPr>
        <w:t>w każdej sytuacji</w:t>
      </w:r>
      <w:r w:rsidR="007F5FAB">
        <w:rPr>
          <w:rFonts w:eastAsia="Arial" w:cs="Arial"/>
          <w:color w:val="000000"/>
        </w:rPr>
        <w:t>,</w:t>
      </w:r>
      <w:r w:rsidR="00F37C4A" w:rsidRPr="00F37C4A">
        <w:rPr>
          <w:rFonts w:eastAsia="Arial" w:cs="Arial"/>
          <w:color w:val="000000"/>
        </w:rPr>
        <w:t xml:space="preserve"> w której pracownicy pozyskują informacj</w:t>
      </w:r>
      <w:r w:rsidR="00B112D5">
        <w:rPr>
          <w:rFonts w:eastAsia="Arial" w:cs="Arial"/>
          <w:color w:val="000000"/>
        </w:rPr>
        <w:t>e</w:t>
      </w:r>
      <w:r w:rsidR="00F37C4A" w:rsidRPr="00F37C4A">
        <w:rPr>
          <w:rFonts w:eastAsia="Arial" w:cs="Arial"/>
          <w:color w:val="000000"/>
        </w:rPr>
        <w:t xml:space="preserve"> o podejrzeniu nieprawidłowości i możliwości zaistnienia </w:t>
      </w:r>
      <w:r w:rsidR="00F37C4A">
        <w:rPr>
          <w:rFonts w:eastAsia="Arial" w:cs="Arial"/>
          <w:color w:val="000000"/>
        </w:rPr>
        <w:t xml:space="preserve">sytuacji sprawowania </w:t>
      </w:r>
      <w:r w:rsidR="00F37C4A" w:rsidRPr="00F37C4A">
        <w:rPr>
          <w:rFonts w:eastAsia="Arial" w:cs="Arial"/>
          <w:color w:val="000000"/>
        </w:rPr>
        <w:t xml:space="preserve">niewłaściwej opieki nad dziećmi, jest to wnikliwie sprawdzane i podejmowane są odpowiednie działania, również we współpracy z innymi </w:t>
      </w:r>
      <w:r w:rsidR="00F37C4A">
        <w:rPr>
          <w:rFonts w:eastAsia="Arial" w:cs="Arial"/>
          <w:color w:val="000000"/>
        </w:rPr>
        <w:t>instytucjami i służbami.</w:t>
      </w:r>
    </w:p>
    <w:p w:rsidR="00E6493F" w:rsidRPr="002F7552" w:rsidRDefault="00E6493F" w:rsidP="00B06EC0">
      <w:pPr>
        <w:pStyle w:val="Akapitzlist"/>
        <w:numPr>
          <w:ilvl w:val="0"/>
          <w:numId w:val="1"/>
        </w:numPr>
        <w:spacing w:line="360" w:lineRule="auto"/>
        <w:ind w:left="1426"/>
        <w:jc w:val="both"/>
        <w:rPr>
          <w:rFonts w:eastAsia="Arial" w:cs="Arial"/>
          <w:i/>
          <w:iCs/>
          <w:color w:val="000000"/>
          <w:u w:val="single"/>
        </w:rPr>
      </w:pPr>
      <w:r w:rsidRPr="002F7552">
        <w:rPr>
          <w:rFonts w:eastAsia="Arial" w:cs="Arial"/>
          <w:i/>
          <w:iCs/>
          <w:color w:val="000000"/>
          <w:u w:val="single"/>
        </w:rPr>
        <w:t>Prowadzenie konsultacji i poradnictwa specjalistyczneg</w:t>
      </w:r>
      <w:r w:rsidR="00E66610" w:rsidRPr="002F7552">
        <w:rPr>
          <w:rFonts w:eastAsia="Arial" w:cs="Arial"/>
          <w:i/>
          <w:iCs/>
          <w:color w:val="000000"/>
          <w:u w:val="single"/>
        </w:rPr>
        <w:t xml:space="preserve">o. </w:t>
      </w:r>
    </w:p>
    <w:p w:rsidR="00E6493F" w:rsidRPr="00F37C4A" w:rsidRDefault="00D30F0D" w:rsidP="00E762F4">
      <w:pPr>
        <w:spacing w:line="360" w:lineRule="auto"/>
        <w:jc w:val="both"/>
        <w:rPr>
          <w:rFonts w:eastAsia="Arial" w:cs="Arial"/>
          <w:i/>
          <w:iCs/>
          <w:color w:val="000000"/>
        </w:rPr>
      </w:pPr>
      <w:r>
        <w:rPr>
          <w:rFonts w:eastAsia="Arial" w:cs="Arial"/>
          <w:color w:val="000000"/>
        </w:rPr>
        <w:t>Przy Gminnym Ośrodku Pomocy Społecznej w Gozdowie działa</w:t>
      </w:r>
      <w:r w:rsidR="00F37C4A" w:rsidRPr="00F37C4A">
        <w:rPr>
          <w:rFonts w:eastAsia="Arial" w:cs="Arial"/>
          <w:color w:val="000000"/>
        </w:rPr>
        <w:t xml:space="preserve"> </w:t>
      </w:r>
      <w:r w:rsidR="007F5FAB">
        <w:rPr>
          <w:rFonts w:eastAsia="Arial" w:cs="Arial"/>
          <w:color w:val="000000"/>
        </w:rPr>
        <w:t>p</w:t>
      </w:r>
      <w:r w:rsidR="00F37C4A" w:rsidRPr="00F37C4A">
        <w:rPr>
          <w:rFonts w:eastAsia="Arial" w:cs="Arial"/>
          <w:color w:val="000000"/>
        </w:rPr>
        <w:t>un</w:t>
      </w:r>
      <w:r>
        <w:rPr>
          <w:rFonts w:eastAsia="Arial" w:cs="Arial"/>
          <w:color w:val="000000"/>
        </w:rPr>
        <w:t>kt</w:t>
      </w:r>
      <w:r w:rsidR="00F37C4A" w:rsidRPr="00F37C4A">
        <w:rPr>
          <w:rFonts w:eastAsia="Arial" w:cs="Arial"/>
          <w:color w:val="000000"/>
        </w:rPr>
        <w:t xml:space="preserve"> </w:t>
      </w:r>
      <w:r w:rsidR="007F5FAB">
        <w:rPr>
          <w:rFonts w:eastAsia="Arial" w:cs="Arial"/>
          <w:color w:val="000000"/>
        </w:rPr>
        <w:t>k</w:t>
      </w:r>
      <w:r w:rsidR="002746ED">
        <w:rPr>
          <w:rFonts w:eastAsia="Arial" w:cs="Arial"/>
          <w:color w:val="000000"/>
        </w:rPr>
        <w:t>onsultacyjn</w:t>
      </w:r>
      <w:r w:rsidR="00BB44B4">
        <w:rPr>
          <w:rFonts w:eastAsia="Arial" w:cs="Arial"/>
          <w:color w:val="000000"/>
        </w:rPr>
        <w:t>o-informacyjny</w:t>
      </w:r>
      <w:r>
        <w:rPr>
          <w:rFonts w:eastAsia="Arial" w:cs="Arial"/>
          <w:color w:val="000000"/>
        </w:rPr>
        <w:t xml:space="preserve"> w którym</w:t>
      </w:r>
      <w:r w:rsidR="003E40BD">
        <w:rPr>
          <w:rFonts w:eastAsia="Arial" w:cs="Arial"/>
          <w:color w:val="000000"/>
        </w:rPr>
        <w:t xml:space="preserve"> bezpłatnych</w:t>
      </w:r>
      <w:r w:rsidR="00F37C4A" w:rsidRPr="00F37C4A">
        <w:rPr>
          <w:rFonts w:eastAsia="Arial" w:cs="Arial"/>
          <w:color w:val="000000"/>
        </w:rPr>
        <w:t xml:space="preserve"> </w:t>
      </w:r>
      <w:r>
        <w:rPr>
          <w:rFonts w:eastAsia="Arial" w:cs="Arial"/>
          <w:color w:val="000000"/>
        </w:rPr>
        <w:t xml:space="preserve">porad </w:t>
      </w:r>
      <w:proofErr w:type="gramStart"/>
      <w:r>
        <w:rPr>
          <w:rFonts w:eastAsia="Arial" w:cs="Arial"/>
          <w:color w:val="000000"/>
        </w:rPr>
        <w:t xml:space="preserve">udziela </w:t>
      </w:r>
      <w:r w:rsidR="00F37C4A" w:rsidRPr="00F37C4A">
        <w:rPr>
          <w:rFonts w:eastAsia="Arial" w:cs="Arial"/>
          <w:color w:val="000000"/>
        </w:rPr>
        <w:t xml:space="preserve"> psycholog</w:t>
      </w:r>
      <w:proofErr w:type="gramEnd"/>
      <w:r w:rsidR="00F37C4A" w:rsidRPr="00F37C4A">
        <w:rPr>
          <w:rFonts w:eastAsia="Arial" w:cs="Arial"/>
          <w:color w:val="000000"/>
        </w:rPr>
        <w:t>. W 202</w:t>
      </w:r>
      <w:r w:rsidR="005B4836">
        <w:rPr>
          <w:rFonts w:eastAsia="Arial" w:cs="Arial"/>
          <w:color w:val="000000"/>
        </w:rPr>
        <w:t>5</w:t>
      </w:r>
      <w:r w:rsidR="00F37C4A" w:rsidRPr="00F37C4A">
        <w:rPr>
          <w:rFonts w:eastAsia="Arial" w:cs="Arial"/>
          <w:color w:val="000000"/>
        </w:rPr>
        <w:t xml:space="preserve"> roku z takich porad </w:t>
      </w:r>
      <w:r w:rsidR="00F37C4A" w:rsidRPr="00BB44B4">
        <w:rPr>
          <w:rFonts w:eastAsia="Arial" w:cs="Arial"/>
        </w:rPr>
        <w:t xml:space="preserve">skorzystało </w:t>
      </w:r>
      <w:r w:rsidR="00BB44B4" w:rsidRPr="00B25D3D">
        <w:rPr>
          <w:rFonts w:eastAsia="Arial" w:cs="Arial"/>
          <w:b/>
          <w:bCs/>
        </w:rPr>
        <w:t>1</w:t>
      </w:r>
      <w:r w:rsidR="005B4836">
        <w:rPr>
          <w:rFonts w:eastAsia="Arial" w:cs="Arial"/>
          <w:b/>
          <w:bCs/>
        </w:rPr>
        <w:t>2</w:t>
      </w:r>
      <w:r w:rsidR="00F37C4A" w:rsidRPr="00B25D3D">
        <w:rPr>
          <w:rFonts w:eastAsia="Arial" w:cs="Arial"/>
          <w:b/>
          <w:bCs/>
        </w:rPr>
        <w:t xml:space="preserve"> osób</w:t>
      </w:r>
      <w:r w:rsidR="003E40BD">
        <w:rPr>
          <w:rFonts w:eastAsia="Arial" w:cs="Arial"/>
          <w:color w:val="000000"/>
        </w:rPr>
        <w:t xml:space="preserve">, </w:t>
      </w:r>
      <w:proofErr w:type="gramStart"/>
      <w:r w:rsidR="003E40BD">
        <w:rPr>
          <w:rFonts w:eastAsia="Arial" w:cs="Arial"/>
          <w:color w:val="000000"/>
        </w:rPr>
        <w:t>uzależnion</w:t>
      </w:r>
      <w:r w:rsidR="00B112D5">
        <w:rPr>
          <w:rFonts w:eastAsia="Arial" w:cs="Arial"/>
          <w:color w:val="000000"/>
        </w:rPr>
        <w:t>ych</w:t>
      </w:r>
      <w:r w:rsidR="003E40BD">
        <w:rPr>
          <w:rFonts w:eastAsia="Arial" w:cs="Arial"/>
          <w:color w:val="000000"/>
        </w:rPr>
        <w:t xml:space="preserve">  od</w:t>
      </w:r>
      <w:proofErr w:type="gramEnd"/>
      <w:r w:rsidR="003E40BD">
        <w:rPr>
          <w:rFonts w:eastAsia="Arial" w:cs="Arial"/>
          <w:color w:val="000000"/>
        </w:rPr>
        <w:t xml:space="preserve"> </w:t>
      </w:r>
      <w:proofErr w:type="gramStart"/>
      <w:r w:rsidR="003E40BD">
        <w:rPr>
          <w:rFonts w:eastAsia="Arial" w:cs="Arial"/>
          <w:color w:val="000000"/>
        </w:rPr>
        <w:t>alkoholu,</w:t>
      </w:r>
      <w:proofErr w:type="gramEnd"/>
      <w:r w:rsidR="003E40BD">
        <w:rPr>
          <w:rFonts w:eastAsia="Arial" w:cs="Arial"/>
          <w:color w:val="000000"/>
        </w:rPr>
        <w:t xml:space="preserve"> bądź współuzależnion</w:t>
      </w:r>
      <w:r w:rsidR="00B112D5">
        <w:rPr>
          <w:rFonts w:eastAsia="Arial" w:cs="Arial"/>
          <w:color w:val="000000"/>
        </w:rPr>
        <w:t>ych</w:t>
      </w:r>
      <w:r w:rsidR="003E40BD">
        <w:rPr>
          <w:rFonts w:eastAsia="Arial" w:cs="Arial"/>
          <w:color w:val="000000"/>
        </w:rPr>
        <w:t xml:space="preserve"> oraz osoby z </w:t>
      </w:r>
      <w:proofErr w:type="gramStart"/>
      <w:r w:rsidR="003E40BD">
        <w:rPr>
          <w:rFonts w:eastAsia="Arial" w:cs="Arial"/>
          <w:color w:val="000000"/>
        </w:rPr>
        <w:t>rodzin ,</w:t>
      </w:r>
      <w:proofErr w:type="gramEnd"/>
      <w:r w:rsidR="003E40BD">
        <w:rPr>
          <w:rFonts w:eastAsia="Arial" w:cs="Arial"/>
          <w:color w:val="000000"/>
        </w:rPr>
        <w:t xml:space="preserve"> gdzie występują problemy opiekuńczo – wychowawcze. </w:t>
      </w:r>
      <w:r w:rsidR="00F37C4A">
        <w:rPr>
          <w:rFonts w:eastAsia="Arial" w:cs="Arial"/>
          <w:color w:val="000000"/>
        </w:rPr>
        <w:t xml:space="preserve">Osoby </w:t>
      </w:r>
      <w:r w:rsidR="003E40BD">
        <w:rPr>
          <w:rFonts w:eastAsia="Arial" w:cs="Arial"/>
          <w:color w:val="000000"/>
        </w:rPr>
        <w:t xml:space="preserve">w </w:t>
      </w:r>
      <w:proofErr w:type="gramStart"/>
      <w:r w:rsidR="003E40BD">
        <w:rPr>
          <w:rFonts w:eastAsia="Arial" w:cs="Arial"/>
          <w:color w:val="000000"/>
        </w:rPr>
        <w:t>rodzinach</w:t>
      </w:r>
      <w:r w:rsidR="00B112D5">
        <w:rPr>
          <w:rFonts w:eastAsia="Arial" w:cs="Arial"/>
          <w:color w:val="000000"/>
        </w:rPr>
        <w:t>,</w:t>
      </w:r>
      <w:r w:rsidR="003E40BD">
        <w:rPr>
          <w:rFonts w:eastAsia="Arial" w:cs="Arial"/>
          <w:color w:val="000000"/>
        </w:rPr>
        <w:t xml:space="preserve">  u</w:t>
      </w:r>
      <w:proofErr w:type="gramEnd"/>
      <w:r w:rsidR="003E40BD">
        <w:rPr>
          <w:rFonts w:eastAsia="Arial" w:cs="Arial"/>
          <w:color w:val="000000"/>
        </w:rPr>
        <w:t xml:space="preserve"> których występował problem związany z nadużywaniem alkoholu były</w:t>
      </w:r>
      <w:r w:rsidR="00F37C4A">
        <w:rPr>
          <w:rFonts w:eastAsia="Arial" w:cs="Arial"/>
          <w:color w:val="000000"/>
        </w:rPr>
        <w:t xml:space="preserve"> kierowan</w:t>
      </w:r>
      <w:r w:rsidR="003E40BD">
        <w:rPr>
          <w:rFonts w:eastAsia="Arial" w:cs="Arial"/>
          <w:color w:val="000000"/>
        </w:rPr>
        <w:t>e</w:t>
      </w:r>
      <w:r w:rsidR="00F37C4A">
        <w:rPr>
          <w:rFonts w:eastAsia="Arial" w:cs="Arial"/>
          <w:color w:val="000000"/>
        </w:rPr>
        <w:t xml:space="preserve"> do Gminnej Komisji Rozwiązywania Problemów Alkoholowych</w:t>
      </w:r>
      <w:r w:rsidR="00BD4625">
        <w:rPr>
          <w:rFonts w:eastAsia="Arial" w:cs="Arial"/>
        </w:rPr>
        <w:t>.</w:t>
      </w:r>
      <w:r w:rsidR="003E40BD">
        <w:rPr>
          <w:rFonts w:eastAsia="Arial" w:cs="Arial"/>
        </w:rPr>
        <w:t xml:space="preserve"> </w:t>
      </w:r>
      <w:r w:rsidR="003E40BD">
        <w:rPr>
          <w:rFonts w:eastAsia="Arial" w:cs="Arial"/>
          <w:color w:val="000000"/>
        </w:rPr>
        <w:t>W</w:t>
      </w:r>
      <w:r w:rsidR="00E6493F" w:rsidRPr="00E6493F">
        <w:rPr>
          <w:rFonts w:eastAsia="Arial" w:cs="Arial"/>
          <w:color w:val="000000"/>
        </w:rPr>
        <w:t xml:space="preserve"> </w:t>
      </w:r>
      <w:proofErr w:type="gramStart"/>
      <w:r w:rsidR="00E6493F" w:rsidRPr="00E6493F">
        <w:rPr>
          <w:rFonts w:eastAsia="Arial" w:cs="Arial"/>
          <w:color w:val="000000"/>
        </w:rPr>
        <w:t>rodzin</w:t>
      </w:r>
      <w:r w:rsidR="003E40BD">
        <w:rPr>
          <w:rFonts w:eastAsia="Arial" w:cs="Arial"/>
          <w:color w:val="000000"/>
        </w:rPr>
        <w:t>ach  tych</w:t>
      </w:r>
      <w:proofErr w:type="gramEnd"/>
      <w:r w:rsidR="003E40BD">
        <w:rPr>
          <w:rFonts w:eastAsia="Arial" w:cs="Arial"/>
          <w:color w:val="000000"/>
        </w:rPr>
        <w:t xml:space="preserve"> , gdzie były dzieci</w:t>
      </w:r>
      <w:r w:rsidR="00E6493F" w:rsidRPr="00E6493F">
        <w:rPr>
          <w:rFonts w:eastAsia="Arial" w:cs="Arial"/>
          <w:color w:val="000000"/>
        </w:rPr>
        <w:t xml:space="preserve"> w wieku szkolnym, pracownicy </w:t>
      </w:r>
      <w:proofErr w:type="gramStart"/>
      <w:r w:rsidR="00E6493F" w:rsidRPr="00E6493F">
        <w:rPr>
          <w:rFonts w:eastAsia="Arial" w:cs="Arial"/>
          <w:color w:val="000000"/>
        </w:rPr>
        <w:t>socjalni</w:t>
      </w:r>
      <w:r w:rsidR="00B112D5">
        <w:rPr>
          <w:rFonts w:eastAsia="Arial" w:cs="Arial"/>
          <w:color w:val="000000"/>
        </w:rPr>
        <w:t xml:space="preserve">  i</w:t>
      </w:r>
      <w:proofErr w:type="gramEnd"/>
      <w:r w:rsidR="00B112D5">
        <w:rPr>
          <w:rFonts w:eastAsia="Arial" w:cs="Arial"/>
          <w:color w:val="000000"/>
        </w:rPr>
        <w:t xml:space="preserve">  asystent </w:t>
      </w:r>
      <w:proofErr w:type="gramStart"/>
      <w:r w:rsidR="00B112D5">
        <w:rPr>
          <w:rFonts w:eastAsia="Arial" w:cs="Arial"/>
          <w:color w:val="000000"/>
        </w:rPr>
        <w:t xml:space="preserve">rodziny </w:t>
      </w:r>
      <w:r w:rsidR="00E6493F" w:rsidRPr="00E6493F">
        <w:rPr>
          <w:rFonts w:eastAsia="Arial" w:cs="Arial"/>
          <w:color w:val="000000"/>
        </w:rPr>
        <w:t xml:space="preserve"> naw</w:t>
      </w:r>
      <w:r w:rsidR="00F37C4A">
        <w:rPr>
          <w:rFonts w:eastAsia="Arial" w:cs="Arial"/>
          <w:color w:val="000000"/>
        </w:rPr>
        <w:t>iązywali</w:t>
      </w:r>
      <w:proofErr w:type="gramEnd"/>
      <w:r w:rsidR="00F37C4A">
        <w:rPr>
          <w:rFonts w:eastAsia="Arial" w:cs="Arial"/>
          <w:color w:val="000000"/>
        </w:rPr>
        <w:t xml:space="preserve"> </w:t>
      </w:r>
      <w:r w:rsidR="00E6493F" w:rsidRPr="00E6493F">
        <w:rPr>
          <w:rFonts w:eastAsia="Arial" w:cs="Arial"/>
          <w:color w:val="000000"/>
        </w:rPr>
        <w:t xml:space="preserve">ścisłą współpracę z kadrą </w:t>
      </w:r>
      <w:r w:rsidR="00F37C4A">
        <w:rPr>
          <w:rFonts w:eastAsia="Arial" w:cs="Arial"/>
          <w:color w:val="000000"/>
        </w:rPr>
        <w:t xml:space="preserve">pedagogiczną szkoły, by właściwie zdiagnozować potrzeby i właściwie pomóc dziecku / dzieciom. </w:t>
      </w:r>
    </w:p>
    <w:p w:rsidR="00F37C4A" w:rsidRPr="002F7552" w:rsidRDefault="00F37C4A" w:rsidP="00B06EC0">
      <w:pPr>
        <w:pStyle w:val="Akapitzlist"/>
        <w:numPr>
          <w:ilvl w:val="0"/>
          <w:numId w:val="1"/>
        </w:numPr>
        <w:spacing w:line="360" w:lineRule="auto"/>
        <w:ind w:left="1426"/>
        <w:jc w:val="both"/>
        <w:rPr>
          <w:rFonts w:eastAsia="Arial" w:cs="Arial"/>
          <w:i/>
          <w:iCs/>
          <w:color w:val="000000"/>
          <w:u w:val="single"/>
        </w:rPr>
      </w:pPr>
      <w:r w:rsidRPr="002F7552">
        <w:rPr>
          <w:rFonts w:eastAsia="Arial" w:cs="Arial"/>
          <w:i/>
          <w:iCs/>
          <w:color w:val="000000"/>
          <w:u w:val="single"/>
        </w:rPr>
        <w:t>Współfinansowanie pobytu dzieci w pieczy zastępczej</w:t>
      </w:r>
    </w:p>
    <w:p w:rsidR="00E6493F" w:rsidRPr="00E6493F" w:rsidRDefault="00F37C4A" w:rsidP="00E762F4">
      <w:pPr>
        <w:spacing w:line="360" w:lineRule="auto"/>
        <w:jc w:val="both"/>
        <w:rPr>
          <w:rFonts w:eastAsia="Arial" w:cs="Arial"/>
          <w:color w:val="000000"/>
        </w:rPr>
      </w:pPr>
      <w:r w:rsidRPr="00F37C4A">
        <w:rPr>
          <w:rFonts w:eastAsia="Arial" w:cs="Arial"/>
          <w:color w:val="000000"/>
        </w:rPr>
        <w:t xml:space="preserve">Do zadań gminy należy współfinansowanie pobytu dzieci w pieczy zastępczej. </w:t>
      </w:r>
      <w:r w:rsidR="003375A6">
        <w:rPr>
          <w:rFonts w:eastAsia="Arial" w:cs="Arial"/>
          <w:color w:val="000000"/>
        </w:rPr>
        <w:t>Gmina p</w:t>
      </w:r>
      <w:r w:rsidRPr="00F37C4A">
        <w:rPr>
          <w:rFonts w:eastAsia="Arial" w:cs="Arial"/>
          <w:color w:val="000000"/>
        </w:rPr>
        <w:t>onosi koszty pobytu dzieci w placówkach</w:t>
      </w:r>
      <w:r>
        <w:rPr>
          <w:rFonts w:eastAsia="Arial" w:cs="Arial"/>
          <w:color w:val="000000"/>
        </w:rPr>
        <w:t xml:space="preserve"> </w:t>
      </w:r>
      <w:r w:rsidRPr="00F37C4A">
        <w:rPr>
          <w:rFonts w:eastAsia="Arial" w:cs="Arial"/>
          <w:color w:val="000000"/>
        </w:rPr>
        <w:t>opiekuńczo – wychowawczych, rodzinnych domach dziecka i rodzinach zastępczych. W roku 202</w:t>
      </w:r>
      <w:r w:rsidR="003375A6">
        <w:rPr>
          <w:rFonts w:eastAsia="Arial" w:cs="Arial"/>
          <w:color w:val="000000"/>
        </w:rPr>
        <w:t>5</w:t>
      </w:r>
      <w:r w:rsidRPr="00F37C4A">
        <w:rPr>
          <w:rFonts w:eastAsia="Arial" w:cs="Arial"/>
          <w:color w:val="000000"/>
        </w:rPr>
        <w:t xml:space="preserve"> Gmina </w:t>
      </w:r>
      <w:r w:rsidR="002746ED">
        <w:rPr>
          <w:rFonts w:eastAsia="Arial" w:cs="Arial"/>
          <w:color w:val="000000"/>
        </w:rPr>
        <w:t>Gozdowo</w:t>
      </w:r>
      <w:r w:rsidRPr="00F37C4A">
        <w:rPr>
          <w:rFonts w:eastAsia="Arial" w:cs="Arial"/>
          <w:color w:val="000000"/>
        </w:rPr>
        <w:t xml:space="preserve"> dofinansowała koszt pobytu</w:t>
      </w:r>
      <w:r w:rsidR="00BB44B4">
        <w:rPr>
          <w:rFonts w:eastAsia="Arial" w:cs="Arial"/>
          <w:color w:val="000000"/>
        </w:rPr>
        <w:t xml:space="preserve"> 6 </w:t>
      </w:r>
      <w:proofErr w:type="gramStart"/>
      <w:r w:rsidRPr="00F37C4A">
        <w:rPr>
          <w:rFonts w:eastAsia="Arial" w:cs="Arial"/>
          <w:color w:val="000000"/>
        </w:rPr>
        <w:t>dzieci  umieszczonych</w:t>
      </w:r>
      <w:proofErr w:type="gramEnd"/>
      <w:r w:rsidRPr="00F37C4A">
        <w:rPr>
          <w:rFonts w:eastAsia="Arial" w:cs="Arial"/>
          <w:color w:val="000000"/>
        </w:rPr>
        <w:t xml:space="preserve"> </w:t>
      </w:r>
      <w:r w:rsidR="00E762F4">
        <w:rPr>
          <w:rFonts w:eastAsia="Arial" w:cs="Arial"/>
          <w:color w:val="000000"/>
        </w:rPr>
        <w:t xml:space="preserve">             </w:t>
      </w:r>
      <w:r w:rsidRPr="00F37C4A">
        <w:rPr>
          <w:rFonts w:eastAsia="Arial" w:cs="Arial"/>
          <w:color w:val="000000"/>
        </w:rPr>
        <w:t xml:space="preserve">w rodzinnej pieczy zastępczej na łączną kwotę </w:t>
      </w:r>
      <w:r w:rsidR="00DA7D4C">
        <w:rPr>
          <w:rFonts w:eastAsia="Arial" w:cs="Arial"/>
          <w:b/>
          <w:bCs/>
          <w:color w:val="000000"/>
        </w:rPr>
        <w:t>165</w:t>
      </w:r>
      <w:r w:rsidR="00BB44B4">
        <w:rPr>
          <w:rFonts w:eastAsia="Arial" w:cs="Arial"/>
          <w:b/>
          <w:bCs/>
          <w:color w:val="000000"/>
        </w:rPr>
        <w:t> </w:t>
      </w:r>
      <w:r w:rsidR="00DA7D4C">
        <w:rPr>
          <w:rFonts w:eastAsia="Arial" w:cs="Arial"/>
          <w:b/>
          <w:bCs/>
          <w:color w:val="000000"/>
        </w:rPr>
        <w:t>51</w:t>
      </w:r>
      <w:r w:rsidR="00BB44B4" w:rsidRPr="00BD4625">
        <w:rPr>
          <w:rFonts w:eastAsia="Arial" w:cs="Arial"/>
          <w:b/>
          <w:bCs/>
          <w:color w:val="000000"/>
        </w:rPr>
        <w:t>2.</w:t>
      </w:r>
      <w:r w:rsidR="00DA7D4C">
        <w:rPr>
          <w:rFonts w:eastAsia="Arial" w:cs="Arial"/>
          <w:b/>
          <w:bCs/>
          <w:color w:val="000000"/>
        </w:rPr>
        <w:t>35</w:t>
      </w:r>
      <w:r w:rsidRPr="00BD4625">
        <w:rPr>
          <w:rFonts w:eastAsia="Arial" w:cs="Arial"/>
          <w:b/>
          <w:bCs/>
          <w:color w:val="000000"/>
        </w:rPr>
        <w:t xml:space="preserve"> zł.</w:t>
      </w:r>
    </w:p>
    <w:p w:rsidR="00E6493F" w:rsidRPr="002F7552" w:rsidRDefault="00F37C4A" w:rsidP="00B06EC0">
      <w:pPr>
        <w:pStyle w:val="Akapitzlist"/>
        <w:numPr>
          <w:ilvl w:val="0"/>
          <w:numId w:val="1"/>
        </w:numPr>
        <w:spacing w:line="360" w:lineRule="auto"/>
        <w:ind w:left="1426"/>
        <w:jc w:val="both"/>
        <w:rPr>
          <w:rFonts w:eastAsia="Arial" w:cs="Arial"/>
          <w:i/>
          <w:iCs/>
          <w:color w:val="000000"/>
          <w:u w:val="single"/>
        </w:rPr>
      </w:pPr>
      <w:r w:rsidRPr="002F7552">
        <w:rPr>
          <w:rFonts w:eastAsia="Arial" w:cs="Arial"/>
          <w:i/>
          <w:iCs/>
          <w:color w:val="000000"/>
          <w:u w:val="single"/>
        </w:rPr>
        <w:t xml:space="preserve">Wsparcie socjalne rodzin z trudnościami </w:t>
      </w:r>
    </w:p>
    <w:p w:rsidR="00F37C4A" w:rsidRPr="00F37C4A" w:rsidRDefault="00F37C4A" w:rsidP="00E762F4">
      <w:pPr>
        <w:spacing w:line="360" w:lineRule="auto"/>
        <w:jc w:val="both"/>
        <w:rPr>
          <w:rFonts w:eastAsia="Arial" w:cs="Arial"/>
          <w:color w:val="000000"/>
        </w:rPr>
      </w:pPr>
      <w:r w:rsidRPr="00F37C4A">
        <w:rPr>
          <w:rFonts w:eastAsia="Arial" w:cs="Arial"/>
          <w:color w:val="000000"/>
        </w:rPr>
        <w:t>Wsparciem systemu pomocy społecznej</w:t>
      </w:r>
      <w:r w:rsidR="002746ED">
        <w:rPr>
          <w:rFonts w:eastAsia="Arial" w:cs="Arial"/>
          <w:color w:val="000000"/>
        </w:rPr>
        <w:t xml:space="preserve"> w</w:t>
      </w:r>
      <w:r w:rsidRPr="00F37C4A">
        <w:rPr>
          <w:rFonts w:eastAsia="Arial" w:cs="Arial"/>
          <w:color w:val="000000"/>
        </w:rPr>
        <w:t xml:space="preserve"> 202</w:t>
      </w:r>
      <w:r w:rsidR="003375A6">
        <w:rPr>
          <w:rFonts w:eastAsia="Arial" w:cs="Arial"/>
          <w:color w:val="000000"/>
        </w:rPr>
        <w:t>5</w:t>
      </w:r>
      <w:r w:rsidRPr="00F37C4A">
        <w:rPr>
          <w:rFonts w:eastAsia="Arial" w:cs="Arial"/>
          <w:color w:val="000000"/>
        </w:rPr>
        <w:t xml:space="preserve"> roku objęte był</w:t>
      </w:r>
      <w:r w:rsidR="00BB44B4">
        <w:rPr>
          <w:rFonts w:eastAsia="Arial" w:cs="Arial"/>
          <w:color w:val="000000"/>
        </w:rPr>
        <w:t xml:space="preserve">o </w:t>
      </w:r>
      <w:proofErr w:type="gramStart"/>
      <w:r w:rsidR="00BB44B4" w:rsidRPr="00BB44B4">
        <w:rPr>
          <w:rFonts w:eastAsia="Arial" w:cs="Arial"/>
          <w:b/>
          <w:bCs/>
          <w:color w:val="000000"/>
        </w:rPr>
        <w:t>1</w:t>
      </w:r>
      <w:r w:rsidR="00DA7D4C">
        <w:rPr>
          <w:rFonts w:eastAsia="Arial" w:cs="Arial"/>
          <w:b/>
          <w:bCs/>
          <w:color w:val="000000"/>
        </w:rPr>
        <w:t>75</w:t>
      </w:r>
      <w:r w:rsidR="00BB44B4" w:rsidRPr="00BB44B4">
        <w:rPr>
          <w:rFonts w:eastAsia="Arial" w:cs="Arial"/>
          <w:b/>
          <w:bCs/>
          <w:color w:val="000000"/>
        </w:rPr>
        <w:t xml:space="preserve"> </w:t>
      </w:r>
      <w:r w:rsidRPr="00BB44B4">
        <w:rPr>
          <w:rFonts w:eastAsia="Arial" w:cs="Arial"/>
          <w:b/>
          <w:bCs/>
          <w:color w:val="000000"/>
        </w:rPr>
        <w:t xml:space="preserve"> rodzin</w:t>
      </w:r>
      <w:proofErr w:type="gramEnd"/>
      <w:r w:rsidRPr="00F37C4A">
        <w:rPr>
          <w:rFonts w:eastAsia="Arial" w:cs="Arial"/>
          <w:color w:val="000000"/>
        </w:rPr>
        <w:t xml:space="preserve">, w tym </w:t>
      </w:r>
      <w:r w:rsidR="00BB44B4" w:rsidRPr="00BD4625">
        <w:rPr>
          <w:rFonts w:eastAsia="Arial" w:cs="Arial"/>
          <w:b/>
          <w:bCs/>
          <w:color w:val="000000"/>
        </w:rPr>
        <w:t>3</w:t>
      </w:r>
      <w:r w:rsidR="00DA7D4C">
        <w:rPr>
          <w:rFonts w:eastAsia="Arial" w:cs="Arial"/>
          <w:b/>
          <w:bCs/>
          <w:color w:val="000000"/>
        </w:rPr>
        <w:t>31</w:t>
      </w:r>
      <w:r w:rsidR="00BB44B4" w:rsidRPr="00BD4625">
        <w:rPr>
          <w:rFonts w:eastAsia="Arial" w:cs="Arial"/>
          <w:b/>
          <w:bCs/>
          <w:color w:val="000000"/>
        </w:rPr>
        <w:t xml:space="preserve"> </w:t>
      </w:r>
      <w:r w:rsidRPr="00F37C4A">
        <w:rPr>
          <w:rFonts w:eastAsia="Arial" w:cs="Arial"/>
          <w:color w:val="000000"/>
        </w:rPr>
        <w:t xml:space="preserve">osób. </w:t>
      </w:r>
      <w:r w:rsidR="002746ED">
        <w:rPr>
          <w:rFonts w:eastAsia="Arial" w:cs="Arial"/>
          <w:color w:val="000000"/>
        </w:rPr>
        <w:t xml:space="preserve"> Gminny Ośrodek</w:t>
      </w:r>
      <w:r w:rsidRPr="00F37C4A">
        <w:rPr>
          <w:rFonts w:eastAsia="Arial" w:cs="Arial"/>
          <w:color w:val="000000"/>
        </w:rPr>
        <w:t xml:space="preserve"> </w:t>
      </w:r>
      <w:r w:rsidR="00011CDF">
        <w:rPr>
          <w:rFonts w:eastAsia="Arial" w:cs="Arial"/>
          <w:color w:val="000000"/>
        </w:rPr>
        <w:t>P</w:t>
      </w:r>
      <w:r w:rsidRPr="00F37C4A">
        <w:rPr>
          <w:rFonts w:eastAsia="Arial" w:cs="Arial"/>
          <w:color w:val="000000"/>
        </w:rPr>
        <w:t>omocy</w:t>
      </w:r>
      <w:r w:rsidR="00011CDF">
        <w:rPr>
          <w:rFonts w:eastAsia="Arial" w:cs="Arial"/>
          <w:color w:val="000000"/>
        </w:rPr>
        <w:t xml:space="preserve"> Społecznej</w:t>
      </w:r>
      <w:r w:rsidRPr="00F37C4A">
        <w:rPr>
          <w:rFonts w:eastAsia="Arial" w:cs="Arial"/>
          <w:color w:val="000000"/>
        </w:rPr>
        <w:t xml:space="preserve"> wydał decyzje dotycząc</w:t>
      </w:r>
      <w:r w:rsidR="00C12D82">
        <w:rPr>
          <w:rFonts w:eastAsia="Arial" w:cs="Arial"/>
          <w:color w:val="000000"/>
        </w:rPr>
        <w:t>e</w:t>
      </w:r>
      <w:r w:rsidRPr="00F37C4A">
        <w:rPr>
          <w:rFonts w:eastAsia="Arial" w:cs="Arial"/>
          <w:color w:val="000000"/>
        </w:rPr>
        <w:t xml:space="preserve"> przyznania pomocy w różnych formach.</w:t>
      </w:r>
      <w:r>
        <w:rPr>
          <w:rFonts w:eastAsia="Arial" w:cs="Arial"/>
          <w:color w:val="000000"/>
        </w:rPr>
        <w:t xml:space="preserve"> </w:t>
      </w:r>
      <w:r w:rsidRPr="00F37C4A">
        <w:rPr>
          <w:rFonts w:eastAsia="Arial" w:cs="Arial"/>
          <w:color w:val="000000"/>
        </w:rPr>
        <w:t xml:space="preserve">Najczęstszymi powodami korzystania z pomocy społecznej było: </w:t>
      </w:r>
      <w:r w:rsidR="00DA7D4C">
        <w:rPr>
          <w:rFonts w:eastAsia="Arial" w:cs="Arial"/>
          <w:color w:val="000000"/>
        </w:rPr>
        <w:t>długotrwał</w:t>
      </w:r>
      <w:r w:rsidR="00011CDF">
        <w:rPr>
          <w:rFonts w:eastAsia="Arial" w:cs="Arial"/>
          <w:color w:val="000000"/>
        </w:rPr>
        <w:t>a</w:t>
      </w:r>
      <w:r w:rsidR="00DA7D4C">
        <w:rPr>
          <w:rFonts w:eastAsia="Arial" w:cs="Arial"/>
          <w:color w:val="000000"/>
        </w:rPr>
        <w:t xml:space="preserve"> chorob</w:t>
      </w:r>
      <w:r w:rsidR="00011CDF">
        <w:rPr>
          <w:rFonts w:eastAsia="Arial" w:cs="Arial"/>
          <w:color w:val="000000"/>
        </w:rPr>
        <w:t>a</w:t>
      </w:r>
      <w:r w:rsidR="00DA7D4C">
        <w:rPr>
          <w:rFonts w:eastAsia="Arial" w:cs="Arial"/>
          <w:color w:val="000000"/>
        </w:rPr>
        <w:t xml:space="preserve">, </w:t>
      </w:r>
      <w:r w:rsidRPr="00F37C4A">
        <w:rPr>
          <w:rFonts w:eastAsia="Arial" w:cs="Arial"/>
          <w:color w:val="000000"/>
        </w:rPr>
        <w:t xml:space="preserve">niepełnosprawność, </w:t>
      </w:r>
      <w:r w:rsidR="00DA7D4C">
        <w:rPr>
          <w:rFonts w:eastAsia="Arial" w:cs="Arial"/>
          <w:color w:val="000000"/>
        </w:rPr>
        <w:t>ubóstw</w:t>
      </w:r>
      <w:r w:rsidR="00011CDF">
        <w:rPr>
          <w:rFonts w:eastAsia="Arial" w:cs="Arial"/>
          <w:color w:val="000000"/>
        </w:rPr>
        <w:t>o</w:t>
      </w:r>
      <w:r w:rsidR="00DA7D4C">
        <w:rPr>
          <w:rFonts w:eastAsia="Arial" w:cs="Arial"/>
          <w:color w:val="000000"/>
        </w:rPr>
        <w:t>.</w:t>
      </w:r>
    </w:p>
    <w:p w:rsidR="00E6493F" w:rsidRPr="002F7552" w:rsidRDefault="00E6493F" w:rsidP="00B06EC0">
      <w:pPr>
        <w:pStyle w:val="Akapitzlist"/>
        <w:numPr>
          <w:ilvl w:val="0"/>
          <w:numId w:val="1"/>
        </w:numPr>
        <w:spacing w:line="360" w:lineRule="auto"/>
        <w:ind w:left="1426"/>
        <w:jc w:val="both"/>
        <w:rPr>
          <w:rFonts w:eastAsia="Arial" w:cs="Arial"/>
          <w:i/>
          <w:iCs/>
          <w:color w:val="000000"/>
          <w:u w:val="single"/>
        </w:rPr>
      </w:pPr>
      <w:r w:rsidRPr="002F7552">
        <w:rPr>
          <w:rFonts w:eastAsia="Arial" w:cs="Arial"/>
          <w:i/>
          <w:iCs/>
          <w:color w:val="000000"/>
          <w:u w:val="single"/>
        </w:rPr>
        <w:t>Edukacja rodziców i opiekunów</w:t>
      </w:r>
    </w:p>
    <w:p w:rsidR="00E6493F" w:rsidRDefault="00E6493F" w:rsidP="00E762F4">
      <w:pPr>
        <w:spacing w:line="360" w:lineRule="auto"/>
        <w:jc w:val="both"/>
        <w:rPr>
          <w:rFonts w:eastAsia="Arial" w:cs="Arial"/>
          <w:color w:val="000000"/>
        </w:rPr>
      </w:pPr>
      <w:r w:rsidRPr="00E6493F">
        <w:rPr>
          <w:rFonts w:eastAsia="Arial" w:cs="Arial"/>
          <w:color w:val="000000"/>
        </w:rPr>
        <w:t xml:space="preserve">Zarówno pracownicy socjalni, jak i </w:t>
      </w:r>
      <w:proofErr w:type="gramStart"/>
      <w:r w:rsidRPr="00E6493F">
        <w:rPr>
          <w:rFonts w:eastAsia="Arial" w:cs="Arial"/>
          <w:color w:val="000000"/>
        </w:rPr>
        <w:t>asysten</w:t>
      </w:r>
      <w:r w:rsidR="00B25CA8">
        <w:rPr>
          <w:rFonts w:eastAsia="Arial" w:cs="Arial"/>
          <w:color w:val="000000"/>
        </w:rPr>
        <w:t xml:space="preserve">t </w:t>
      </w:r>
      <w:r w:rsidRPr="00E6493F">
        <w:rPr>
          <w:rFonts w:eastAsia="Arial" w:cs="Arial"/>
          <w:color w:val="000000"/>
        </w:rPr>
        <w:t xml:space="preserve"> rodziny</w:t>
      </w:r>
      <w:proofErr w:type="gramEnd"/>
      <w:r w:rsidRPr="00E6493F">
        <w:rPr>
          <w:rFonts w:eastAsia="Arial" w:cs="Arial"/>
          <w:color w:val="000000"/>
        </w:rPr>
        <w:t xml:space="preserve"> podczas kontaktu </w:t>
      </w:r>
      <w:r w:rsidR="004936E2">
        <w:rPr>
          <w:rFonts w:eastAsia="Arial" w:cs="Arial"/>
          <w:color w:val="000000"/>
        </w:rPr>
        <w:t xml:space="preserve">z rodziną </w:t>
      </w:r>
      <w:r w:rsidRPr="00E6493F">
        <w:rPr>
          <w:rFonts w:eastAsia="Arial" w:cs="Arial"/>
          <w:color w:val="000000"/>
        </w:rPr>
        <w:t xml:space="preserve">starają się </w:t>
      </w:r>
      <w:proofErr w:type="gramStart"/>
      <w:r w:rsidRPr="00E6493F">
        <w:rPr>
          <w:rFonts w:eastAsia="Arial" w:cs="Arial"/>
          <w:color w:val="000000"/>
        </w:rPr>
        <w:t>edukować</w:t>
      </w:r>
      <w:proofErr w:type="gramEnd"/>
      <w:r w:rsidRPr="00E6493F">
        <w:rPr>
          <w:rFonts w:eastAsia="Arial" w:cs="Arial"/>
          <w:color w:val="000000"/>
        </w:rPr>
        <w:t xml:space="preserve">, poszerzać wiedzę, bądź też kierować do specjalistów, np. </w:t>
      </w:r>
      <w:r w:rsidR="00F37C4A">
        <w:rPr>
          <w:rFonts w:eastAsia="Arial" w:cs="Arial"/>
          <w:color w:val="000000"/>
        </w:rPr>
        <w:t xml:space="preserve">do </w:t>
      </w:r>
      <w:r w:rsidR="00D25A31">
        <w:rPr>
          <w:rFonts w:eastAsia="Arial" w:cs="Arial"/>
          <w:color w:val="000000"/>
        </w:rPr>
        <w:t>p</w:t>
      </w:r>
      <w:r w:rsidR="00F37C4A">
        <w:rPr>
          <w:rFonts w:eastAsia="Arial" w:cs="Arial"/>
          <w:color w:val="000000"/>
        </w:rPr>
        <w:t xml:space="preserve">oradni </w:t>
      </w:r>
      <w:r w:rsidR="00D25A31">
        <w:rPr>
          <w:rFonts w:eastAsia="Arial" w:cs="Arial"/>
          <w:color w:val="000000"/>
        </w:rPr>
        <w:t>p</w:t>
      </w:r>
      <w:r w:rsidR="00F37C4A">
        <w:rPr>
          <w:rFonts w:eastAsia="Arial" w:cs="Arial"/>
          <w:color w:val="000000"/>
        </w:rPr>
        <w:t>sychologiczno-</w:t>
      </w:r>
      <w:r w:rsidR="00D25A31">
        <w:rPr>
          <w:rFonts w:eastAsia="Arial" w:cs="Arial"/>
          <w:color w:val="000000"/>
        </w:rPr>
        <w:t>p</w:t>
      </w:r>
      <w:r w:rsidR="00F37C4A">
        <w:rPr>
          <w:rFonts w:eastAsia="Arial" w:cs="Arial"/>
          <w:color w:val="000000"/>
        </w:rPr>
        <w:t>edagogicznej,</w:t>
      </w:r>
      <w:r w:rsidRPr="00E6493F">
        <w:rPr>
          <w:rFonts w:eastAsia="Arial" w:cs="Arial"/>
          <w:color w:val="000000"/>
        </w:rPr>
        <w:t xml:space="preserve"> placów</w:t>
      </w:r>
      <w:r w:rsidR="00D25A31">
        <w:rPr>
          <w:rFonts w:eastAsia="Arial" w:cs="Arial"/>
          <w:color w:val="000000"/>
        </w:rPr>
        <w:t>ek</w:t>
      </w:r>
      <w:r w:rsidRPr="00E6493F">
        <w:rPr>
          <w:rFonts w:eastAsia="Arial" w:cs="Arial"/>
          <w:color w:val="000000"/>
        </w:rPr>
        <w:t xml:space="preserve"> służby zdrowia itd. </w:t>
      </w:r>
    </w:p>
    <w:p w:rsidR="00F37C4A" w:rsidRPr="00D25A31" w:rsidRDefault="00F37C4A" w:rsidP="00E762F4">
      <w:pPr>
        <w:spacing w:line="360" w:lineRule="auto"/>
        <w:jc w:val="both"/>
        <w:rPr>
          <w:rFonts w:eastAsia="Arial" w:cs="Arial"/>
          <w:b/>
          <w:bCs/>
          <w:i/>
          <w:iCs/>
          <w:color w:val="000000"/>
        </w:rPr>
      </w:pPr>
      <w:r w:rsidRPr="00D25A31">
        <w:rPr>
          <w:rFonts w:eastAsia="Arial" w:cs="Arial"/>
          <w:b/>
          <w:bCs/>
          <w:i/>
          <w:iCs/>
          <w:color w:val="000000"/>
        </w:rPr>
        <w:t xml:space="preserve">2. Zmniejszanie sytuacji kryzysowych w rodzinach dysfunkcyjnych. </w:t>
      </w:r>
    </w:p>
    <w:p w:rsidR="00F37C4A" w:rsidRPr="002F7552" w:rsidRDefault="00F37C4A" w:rsidP="00B06EC0">
      <w:pPr>
        <w:pStyle w:val="Akapitzlist"/>
        <w:numPr>
          <w:ilvl w:val="0"/>
          <w:numId w:val="1"/>
        </w:numPr>
        <w:spacing w:line="360" w:lineRule="auto"/>
        <w:ind w:left="1426"/>
        <w:jc w:val="both"/>
        <w:rPr>
          <w:rFonts w:eastAsia="Arial" w:cs="Arial"/>
          <w:i/>
          <w:iCs/>
          <w:color w:val="000000"/>
          <w:u w:val="single"/>
        </w:rPr>
      </w:pPr>
      <w:r w:rsidRPr="002F7552">
        <w:rPr>
          <w:rFonts w:eastAsia="Arial" w:cs="Arial"/>
          <w:i/>
          <w:iCs/>
          <w:color w:val="000000"/>
          <w:u w:val="single"/>
        </w:rPr>
        <w:t>Interdyscyplinarna współpraca na rzecz rodzin</w:t>
      </w:r>
    </w:p>
    <w:p w:rsidR="00F37C4A" w:rsidRPr="00F37C4A" w:rsidRDefault="00F37C4A" w:rsidP="00E762F4">
      <w:pPr>
        <w:spacing w:line="360" w:lineRule="auto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Instytucje i służby aktywnie działają na rzecz pomocy rodzinom, które z różnych względów znalazły się w kryzysie. Pracownicy socjalni we współpracy z kuratorami na bieżąco diagnozują i reagują na wszelkie nieprawidłowości. W </w:t>
      </w:r>
      <w:r w:rsidRPr="00F37C4A">
        <w:rPr>
          <w:rFonts w:eastAsia="Arial" w:cs="Arial"/>
          <w:color w:val="000000"/>
        </w:rPr>
        <w:t>razie zagrożenia życia lub zdrowia dziecka w związku z przemocą domową</w:t>
      </w:r>
      <w:r w:rsidR="006E1FA3">
        <w:rPr>
          <w:rFonts w:eastAsia="Arial" w:cs="Arial"/>
          <w:color w:val="000000"/>
        </w:rPr>
        <w:t>,</w:t>
      </w:r>
      <w:r w:rsidRPr="00F37C4A">
        <w:rPr>
          <w:rFonts w:eastAsia="Arial" w:cs="Arial"/>
          <w:color w:val="000000"/>
        </w:rPr>
        <w:t xml:space="preserve"> pracownik socjalny zapewnia dziecku ochronę przez umieszczenie go u innej niezamieszkującej wspólnie osoby najbliższej, dającej gwarancję zapewnienia dziecku bezpieczeństwa i należytej opieki</w:t>
      </w:r>
      <w:r w:rsidR="006E1FA3">
        <w:rPr>
          <w:rFonts w:eastAsia="Arial" w:cs="Arial"/>
          <w:color w:val="000000"/>
        </w:rPr>
        <w:t xml:space="preserve">  lub we współpracy z  Powiatowym Centrum Pomocy Rodzinie w rodzinie zastępczej </w:t>
      </w:r>
      <w:r w:rsidR="006E1FA3" w:rsidRPr="00F37C4A">
        <w:rPr>
          <w:rFonts w:eastAsia="Arial" w:cs="Arial"/>
          <w:color w:val="000000"/>
        </w:rPr>
        <w:t>, rodzinnym domu dziecka lub instytucjonalnej pieczy zastępczej (art. 12a ustawy o przeciwdziałaniu przemocy domowej)</w:t>
      </w:r>
      <w:r w:rsidR="006E1FA3">
        <w:rPr>
          <w:rFonts w:eastAsia="Arial" w:cs="Arial"/>
          <w:color w:val="000000"/>
        </w:rPr>
        <w:t>,</w:t>
      </w:r>
      <w:r w:rsidR="006E1FA3" w:rsidRPr="00F37C4A">
        <w:rPr>
          <w:rFonts w:eastAsia="Arial" w:cs="Arial"/>
          <w:color w:val="000000"/>
        </w:rPr>
        <w:t xml:space="preserve"> </w:t>
      </w:r>
      <w:r w:rsidR="00D25A31">
        <w:rPr>
          <w:rFonts w:eastAsia="Arial" w:cs="Arial"/>
          <w:color w:val="000000"/>
        </w:rPr>
        <w:t xml:space="preserve"> w ciągu 24 godzin  powiad</w:t>
      </w:r>
      <w:r w:rsidR="006E1FA3">
        <w:rPr>
          <w:rFonts w:eastAsia="Arial" w:cs="Arial"/>
          <w:color w:val="000000"/>
        </w:rPr>
        <w:t>amia</w:t>
      </w:r>
      <w:r w:rsidR="00D25A31">
        <w:rPr>
          <w:rFonts w:eastAsia="Arial" w:cs="Arial"/>
          <w:color w:val="000000"/>
        </w:rPr>
        <w:t xml:space="preserve"> o tym fakcie  Sąd Rejonowy, który w ciągu 3 dni wydaje</w:t>
      </w:r>
      <w:r w:rsidR="006E1FA3">
        <w:rPr>
          <w:rFonts w:eastAsia="Arial" w:cs="Arial"/>
          <w:color w:val="000000"/>
        </w:rPr>
        <w:t xml:space="preserve"> w tej sprawie</w:t>
      </w:r>
      <w:r w:rsidR="00D25A31">
        <w:rPr>
          <w:rFonts w:eastAsia="Arial" w:cs="Arial"/>
          <w:color w:val="000000"/>
        </w:rPr>
        <w:t xml:space="preserve"> </w:t>
      </w:r>
      <w:r w:rsidR="006E1FA3">
        <w:rPr>
          <w:rFonts w:eastAsia="Arial" w:cs="Arial"/>
          <w:color w:val="000000"/>
        </w:rPr>
        <w:t>postanowienie.</w:t>
      </w:r>
      <w:r w:rsidR="00D25A31">
        <w:rPr>
          <w:rFonts w:eastAsia="Arial" w:cs="Arial"/>
          <w:color w:val="000000"/>
        </w:rPr>
        <w:t xml:space="preserve">  </w:t>
      </w:r>
      <w:r w:rsidRPr="00F37C4A">
        <w:rPr>
          <w:rFonts w:eastAsia="Arial" w:cs="Arial"/>
          <w:color w:val="000000"/>
        </w:rPr>
        <w:t xml:space="preserve"> </w:t>
      </w:r>
      <w:r w:rsidR="006E1FA3">
        <w:rPr>
          <w:rFonts w:eastAsia="Arial" w:cs="Arial"/>
          <w:color w:val="000000"/>
        </w:rPr>
        <w:t>J</w:t>
      </w:r>
      <w:r>
        <w:rPr>
          <w:rFonts w:eastAsia="Arial" w:cs="Arial"/>
          <w:color w:val="000000"/>
        </w:rPr>
        <w:t>eżeli w rodzinie wystąpi problem przemocy domowej</w:t>
      </w:r>
      <w:r w:rsidR="006E1FA3">
        <w:rPr>
          <w:rFonts w:eastAsia="Arial" w:cs="Arial"/>
          <w:color w:val="000000"/>
        </w:rPr>
        <w:t>,</w:t>
      </w:r>
      <w:r>
        <w:rPr>
          <w:rFonts w:eastAsia="Arial" w:cs="Arial"/>
          <w:color w:val="000000"/>
        </w:rPr>
        <w:t xml:space="preserve"> </w:t>
      </w:r>
      <w:proofErr w:type="gramStart"/>
      <w:r w:rsidR="006E1FA3">
        <w:rPr>
          <w:rFonts w:eastAsia="Arial" w:cs="Arial"/>
          <w:color w:val="000000"/>
        </w:rPr>
        <w:t>d</w:t>
      </w:r>
      <w:r w:rsidR="006E1FA3" w:rsidRPr="00E6493F">
        <w:rPr>
          <w:rFonts w:eastAsia="Arial" w:cs="Arial"/>
          <w:color w:val="000000"/>
        </w:rPr>
        <w:t xml:space="preserve">ziałania </w:t>
      </w:r>
      <w:r w:rsidR="006E1FA3">
        <w:rPr>
          <w:rFonts w:eastAsia="Arial" w:cs="Arial"/>
          <w:color w:val="000000"/>
        </w:rPr>
        <w:t xml:space="preserve"> podejmowane</w:t>
      </w:r>
      <w:proofErr w:type="gramEnd"/>
      <w:r w:rsidR="006E1FA3">
        <w:rPr>
          <w:rFonts w:eastAsia="Arial" w:cs="Arial"/>
          <w:color w:val="000000"/>
        </w:rPr>
        <w:t xml:space="preserve"> są przez </w:t>
      </w:r>
      <w:r w:rsidR="006E1FA3" w:rsidRPr="00E6493F">
        <w:rPr>
          <w:rFonts w:eastAsia="Arial" w:cs="Arial"/>
          <w:color w:val="000000"/>
        </w:rPr>
        <w:t>Zesp</w:t>
      </w:r>
      <w:r w:rsidR="006E1FA3">
        <w:rPr>
          <w:rFonts w:eastAsia="Arial" w:cs="Arial"/>
          <w:color w:val="000000"/>
        </w:rPr>
        <w:t xml:space="preserve">ół </w:t>
      </w:r>
      <w:r w:rsidR="006E1FA3" w:rsidRPr="00E6493F">
        <w:rPr>
          <w:rFonts w:eastAsia="Arial" w:cs="Arial"/>
          <w:color w:val="000000"/>
        </w:rPr>
        <w:t>Interdyscyplinarn</w:t>
      </w:r>
      <w:r w:rsidR="006E1FA3">
        <w:rPr>
          <w:rFonts w:eastAsia="Arial" w:cs="Arial"/>
          <w:color w:val="000000"/>
        </w:rPr>
        <w:t xml:space="preserve">y </w:t>
      </w:r>
      <w:r w:rsidR="006E1FA3" w:rsidRPr="00E6493F">
        <w:rPr>
          <w:rFonts w:eastAsia="Arial" w:cs="Arial"/>
          <w:color w:val="000000"/>
        </w:rPr>
        <w:t xml:space="preserve">i </w:t>
      </w:r>
      <w:r w:rsidR="006E1FA3">
        <w:rPr>
          <w:rFonts w:eastAsia="Arial" w:cs="Arial"/>
          <w:color w:val="000000"/>
        </w:rPr>
        <w:t xml:space="preserve">grupy diagnostyczno-pomocowe. </w:t>
      </w:r>
      <w:r>
        <w:rPr>
          <w:rFonts w:eastAsia="Arial" w:cs="Arial"/>
          <w:color w:val="000000"/>
        </w:rPr>
        <w:t xml:space="preserve">Każde dziecko w rodzinie, dotkniętej tym problemem jest uznawane za osobę doznającą przemocy domowej. </w:t>
      </w:r>
      <w:r w:rsidRPr="00F37C4A">
        <w:rPr>
          <w:rFonts w:eastAsia="Arial" w:cs="Arial"/>
          <w:color w:val="000000"/>
        </w:rPr>
        <w:t>W roku 202</w:t>
      </w:r>
      <w:r w:rsidR="00B236F8">
        <w:rPr>
          <w:rFonts w:eastAsia="Arial" w:cs="Arial"/>
          <w:color w:val="000000"/>
        </w:rPr>
        <w:t>5</w:t>
      </w:r>
      <w:r w:rsidRPr="00F37C4A">
        <w:rPr>
          <w:rFonts w:eastAsia="Arial" w:cs="Arial"/>
          <w:color w:val="000000"/>
        </w:rPr>
        <w:t xml:space="preserve"> prowadzonych</w:t>
      </w:r>
      <w:r w:rsidR="00B25D3D">
        <w:rPr>
          <w:rFonts w:eastAsia="Arial" w:cs="Arial"/>
          <w:color w:val="000000"/>
        </w:rPr>
        <w:t xml:space="preserve"> </w:t>
      </w:r>
      <w:r w:rsidR="006E1FA3" w:rsidRPr="00F37C4A">
        <w:rPr>
          <w:rFonts w:eastAsia="Arial" w:cs="Arial"/>
          <w:color w:val="000000"/>
        </w:rPr>
        <w:t>było</w:t>
      </w:r>
      <w:r w:rsidR="006E1FA3" w:rsidRPr="00B25D3D">
        <w:rPr>
          <w:rFonts w:eastAsia="Arial" w:cs="Arial"/>
          <w:b/>
          <w:bCs/>
          <w:color w:val="000000"/>
        </w:rPr>
        <w:t xml:space="preserve"> </w:t>
      </w:r>
      <w:r w:rsidR="00B25D3D" w:rsidRPr="00B712EA">
        <w:rPr>
          <w:rFonts w:eastAsia="Arial" w:cs="Arial"/>
          <w:color w:val="000000"/>
        </w:rPr>
        <w:t>1</w:t>
      </w:r>
      <w:r w:rsidR="00B236F8" w:rsidRPr="00B712EA">
        <w:rPr>
          <w:rFonts w:eastAsia="Arial" w:cs="Arial"/>
          <w:color w:val="000000"/>
        </w:rPr>
        <w:t>6</w:t>
      </w:r>
      <w:r w:rsidRPr="00F37C4A">
        <w:rPr>
          <w:rFonts w:eastAsia="Arial" w:cs="Arial"/>
          <w:color w:val="000000"/>
        </w:rPr>
        <w:t xml:space="preserve"> procedur Niebieskich </w:t>
      </w:r>
      <w:proofErr w:type="gramStart"/>
      <w:r w:rsidRPr="00F37C4A">
        <w:rPr>
          <w:rFonts w:eastAsia="Arial" w:cs="Arial"/>
          <w:color w:val="000000"/>
        </w:rPr>
        <w:t>Kart</w:t>
      </w:r>
      <w:r w:rsidR="006E1FA3">
        <w:rPr>
          <w:rFonts w:eastAsia="Arial" w:cs="Arial"/>
          <w:color w:val="000000"/>
        </w:rPr>
        <w:t xml:space="preserve">, </w:t>
      </w:r>
      <w:r w:rsidRPr="00F37C4A">
        <w:rPr>
          <w:rFonts w:eastAsia="Arial" w:cs="Arial"/>
          <w:color w:val="000000"/>
        </w:rPr>
        <w:t xml:space="preserve"> </w:t>
      </w:r>
      <w:r w:rsidR="00B236F8">
        <w:rPr>
          <w:rFonts w:eastAsia="Arial" w:cs="Arial"/>
          <w:color w:val="000000"/>
        </w:rPr>
        <w:t>7</w:t>
      </w:r>
      <w:proofErr w:type="gramEnd"/>
      <w:r w:rsidRPr="00F37C4A">
        <w:rPr>
          <w:rFonts w:eastAsia="Arial" w:cs="Arial"/>
          <w:color w:val="000000"/>
        </w:rPr>
        <w:t xml:space="preserve"> </w:t>
      </w:r>
      <w:proofErr w:type="gramStart"/>
      <w:r w:rsidRPr="00F37C4A">
        <w:rPr>
          <w:rFonts w:eastAsia="Arial" w:cs="Arial"/>
          <w:color w:val="000000"/>
        </w:rPr>
        <w:t>procedur  kontynuowan</w:t>
      </w:r>
      <w:r w:rsidR="006E1FA3">
        <w:rPr>
          <w:rFonts w:eastAsia="Arial" w:cs="Arial"/>
          <w:color w:val="000000"/>
        </w:rPr>
        <w:t>o</w:t>
      </w:r>
      <w:proofErr w:type="gramEnd"/>
      <w:r w:rsidRPr="00F37C4A">
        <w:rPr>
          <w:rFonts w:eastAsia="Arial" w:cs="Arial"/>
          <w:color w:val="000000"/>
        </w:rPr>
        <w:t xml:space="preserve"> z lat </w:t>
      </w:r>
      <w:proofErr w:type="gramStart"/>
      <w:r w:rsidRPr="00F37C4A">
        <w:rPr>
          <w:rFonts w:eastAsia="Arial" w:cs="Arial"/>
          <w:color w:val="000000"/>
        </w:rPr>
        <w:t>ubiegłych</w:t>
      </w:r>
      <w:r w:rsidR="006E1FA3">
        <w:rPr>
          <w:rFonts w:eastAsia="Arial" w:cs="Arial"/>
          <w:color w:val="000000"/>
        </w:rPr>
        <w:t xml:space="preserve">, </w:t>
      </w:r>
      <w:r w:rsidRPr="00F37C4A">
        <w:rPr>
          <w:rFonts w:eastAsia="Arial" w:cs="Arial"/>
          <w:color w:val="000000"/>
        </w:rPr>
        <w:t xml:space="preserve"> </w:t>
      </w:r>
      <w:r w:rsidR="00B712EA" w:rsidRPr="00F37C4A">
        <w:rPr>
          <w:rFonts w:eastAsia="Arial" w:cs="Arial"/>
          <w:color w:val="000000"/>
        </w:rPr>
        <w:t>natomiast</w:t>
      </w:r>
      <w:proofErr w:type="gramEnd"/>
      <w:r w:rsidR="00B712EA" w:rsidRPr="00B712EA">
        <w:rPr>
          <w:rFonts w:eastAsia="Arial" w:cs="Arial"/>
          <w:color w:val="000000"/>
        </w:rPr>
        <w:t xml:space="preserve"> </w:t>
      </w:r>
      <w:r w:rsidR="00B236F8" w:rsidRPr="00B712EA">
        <w:rPr>
          <w:rFonts w:eastAsia="Arial" w:cs="Arial"/>
          <w:color w:val="000000"/>
        </w:rPr>
        <w:t>9</w:t>
      </w:r>
      <w:r w:rsidR="00B712EA" w:rsidRPr="00B712EA">
        <w:rPr>
          <w:rFonts w:eastAsia="Arial" w:cs="Arial"/>
          <w:color w:val="000000"/>
        </w:rPr>
        <w:t xml:space="preserve"> </w:t>
      </w:r>
      <w:proofErr w:type="gramStart"/>
      <w:r w:rsidR="00B712EA" w:rsidRPr="00B712EA">
        <w:rPr>
          <w:rFonts w:eastAsia="Arial" w:cs="Arial"/>
          <w:color w:val="000000"/>
        </w:rPr>
        <w:t>procedur</w:t>
      </w:r>
      <w:r w:rsidR="00B712EA">
        <w:rPr>
          <w:rFonts w:eastAsia="Arial" w:cs="Arial"/>
          <w:b/>
          <w:bCs/>
          <w:color w:val="000000"/>
        </w:rPr>
        <w:t xml:space="preserve"> </w:t>
      </w:r>
      <w:r w:rsidRPr="00E07CD4">
        <w:rPr>
          <w:rFonts w:eastAsia="Arial" w:cs="Arial"/>
          <w:b/>
          <w:bCs/>
          <w:color w:val="000000"/>
        </w:rPr>
        <w:t xml:space="preserve"> </w:t>
      </w:r>
      <w:r w:rsidRPr="00F37C4A">
        <w:rPr>
          <w:rFonts w:eastAsia="Arial" w:cs="Arial"/>
          <w:color w:val="000000"/>
        </w:rPr>
        <w:t>wszczęto</w:t>
      </w:r>
      <w:proofErr w:type="gramEnd"/>
      <w:r w:rsidRPr="00F37C4A">
        <w:rPr>
          <w:rFonts w:eastAsia="Arial" w:cs="Arial"/>
          <w:color w:val="000000"/>
        </w:rPr>
        <w:t xml:space="preserve"> w 202</w:t>
      </w:r>
      <w:r w:rsidR="00B236F8">
        <w:rPr>
          <w:rFonts w:eastAsia="Arial" w:cs="Arial"/>
          <w:color w:val="000000"/>
        </w:rPr>
        <w:t>5</w:t>
      </w:r>
      <w:r w:rsidRPr="00F37C4A">
        <w:rPr>
          <w:rFonts w:eastAsia="Arial" w:cs="Arial"/>
          <w:color w:val="000000"/>
        </w:rPr>
        <w:t xml:space="preserve"> roku. Z analizy danych uzyskanych w toku prowadzenia procedur Niebieskie Karty wynika, że w większości </w:t>
      </w:r>
      <w:proofErr w:type="gramStart"/>
      <w:r w:rsidRPr="00F37C4A">
        <w:rPr>
          <w:rFonts w:eastAsia="Arial" w:cs="Arial"/>
          <w:color w:val="000000"/>
        </w:rPr>
        <w:t>przypadków</w:t>
      </w:r>
      <w:r w:rsidR="005E2D91">
        <w:rPr>
          <w:rFonts w:eastAsia="Arial" w:cs="Arial"/>
          <w:color w:val="000000"/>
        </w:rPr>
        <w:t xml:space="preserve"> </w:t>
      </w:r>
      <w:r w:rsidRPr="00F37C4A">
        <w:rPr>
          <w:rFonts w:eastAsia="Arial" w:cs="Arial"/>
          <w:color w:val="000000"/>
        </w:rPr>
        <w:t xml:space="preserve"> sytuacjom</w:t>
      </w:r>
      <w:proofErr w:type="gramEnd"/>
      <w:r w:rsidRPr="00F37C4A">
        <w:rPr>
          <w:rFonts w:eastAsia="Arial" w:cs="Arial"/>
          <w:color w:val="000000"/>
        </w:rPr>
        <w:t xml:space="preserve">, w których dochodzi do aktów przemocy </w:t>
      </w:r>
      <w:proofErr w:type="gramStart"/>
      <w:r w:rsidRPr="00F37C4A">
        <w:rPr>
          <w:rFonts w:eastAsia="Arial" w:cs="Arial"/>
          <w:color w:val="000000"/>
        </w:rPr>
        <w:t>towarzyszy</w:t>
      </w:r>
      <w:r w:rsidR="005E2D91">
        <w:rPr>
          <w:rFonts w:eastAsia="Arial" w:cs="Arial"/>
          <w:color w:val="000000"/>
        </w:rPr>
        <w:t xml:space="preserve">ł </w:t>
      </w:r>
      <w:r w:rsidRPr="00F37C4A">
        <w:rPr>
          <w:rFonts w:eastAsia="Arial" w:cs="Arial"/>
          <w:color w:val="000000"/>
        </w:rPr>
        <w:t xml:space="preserve"> alkohol</w:t>
      </w:r>
      <w:proofErr w:type="gramEnd"/>
      <w:r w:rsidRPr="00F37C4A">
        <w:rPr>
          <w:rFonts w:eastAsia="Arial" w:cs="Arial"/>
          <w:color w:val="000000"/>
        </w:rPr>
        <w:t>. W 202</w:t>
      </w:r>
      <w:r w:rsidR="00B236F8">
        <w:rPr>
          <w:rFonts w:eastAsia="Arial" w:cs="Arial"/>
          <w:color w:val="000000"/>
        </w:rPr>
        <w:t>5</w:t>
      </w:r>
      <w:r w:rsidRPr="00F37C4A">
        <w:rPr>
          <w:rFonts w:eastAsia="Arial" w:cs="Arial"/>
          <w:color w:val="000000"/>
        </w:rPr>
        <w:t xml:space="preserve"> roku zakończono</w:t>
      </w:r>
      <w:r w:rsidR="00E07CD4">
        <w:rPr>
          <w:rFonts w:eastAsia="Arial" w:cs="Arial"/>
          <w:color w:val="000000"/>
        </w:rPr>
        <w:t xml:space="preserve"> </w:t>
      </w:r>
      <w:r w:rsidR="00B236F8">
        <w:rPr>
          <w:rFonts w:eastAsia="Arial" w:cs="Arial"/>
          <w:color w:val="000000"/>
        </w:rPr>
        <w:t>13</w:t>
      </w:r>
      <w:r w:rsidRPr="00F37C4A">
        <w:rPr>
          <w:rFonts w:eastAsia="Arial" w:cs="Arial"/>
          <w:color w:val="000000"/>
        </w:rPr>
        <w:t xml:space="preserve"> procedur</w:t>
      </w:r>
      <w:r w:rsidR="005E2D91">
        <w:rPr>
          <w:rFonts w:eastAsia="Arial" w:cs="Arial"/>
          <w:color w:val="000000"/>
        </w:rPr>
        <w:t xml:space="preserve"> </w:t>
      </w:r>
      <w:proofErr w:type="gramStart"/>
      <w:r w:rsidR="005E2D91">
        <w:rPr>
          <w:rFonts w:eastAsia="Arial" w:cs="Arial"/>
          <w:color w:val="000000"/>
        </w:rPr>
        <w:t xml:space="preserve">z </w:t>
      </w:r>
      <w:r w:rsidRPr="00F37C4A">
        <w:rPr>
          <w:rFonts w:eastAsia="Arial" w:cs="Arial"/>
          <w:color w:val="000000"/>
        </w:rPr>
        <w:t xml:space="preserve"> powodu</w:t>
      </w:r>
      <w:proofErr w:type="gramEnd"/>
      <w:r w:rsidRPr="00F37C4A">
        <w:rPr>
          <w:rFonts w:eastAsia="Arial" w:cs="Arial"/>
          <w:color w:val="000000"/>
        </w:rPr>
        <w:t xml:space="preserve"> ustania przemocy domowej i uzasadnionego przypuszczenia o zaprzestaniu dalszego jej stosowania</w:t>
      </w:r>
      <w:r w:rsidR="00B236F8">
        <w:rPr>
          <w:rFonts w:eastAsia="Arial" w:cs="Arial"/>
          <w:color w:val="000000"/>
        </w:rPr>
        <w:t xml:space="preserve"> oraz rozstrzygnięcia o braku zasadności podejmowania działań</w:t>
      </w:r>
      <w:r w:rsidRPr="00F37C4A">
        <w:rPr>
          <w:rFonts w:eastAsia="Arial" w:cs="Arial"/>
          <w:color w:val="000000"/>
        </w:rPr>
        <w:t xml:space="preserve">. </w:t>
      </w:r>
    </w:p>
    <w:p w:rsidR="00F37C4A" w:rsidRDefault="004E194D" w:rsidP="00E762F4">
      <w:pPr>
        <w:spacing w:line="360" w:lineRule="auto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W</w:t>
      </w:r>
      <w:r w:rsidRPr="00F37C4A">
        <w:rPr>
          <w:rFonts w:eastAsia="Arial" w:cs="Arial"/>
          <w:color w:val="000000"/>
        </w:rPr>
        <w:t xml:space="preserve"> </w:t>
      </w:r>
      <w:proofErr w:type="gramStart"/>
      <w:r w:rsidRPr="00F37C4A">
        <w:rPr>
          <w:rFonts w:eastAsia="Arial" w:cs="Arial"/>
          <w:color w:val="000000"/>
        </w:rPr>
        <w:t>202</w:t>
      </w:r>
      <w:r>
        <w:rPr>
          <w:rFonts w:eastAsia="Arial" w:cs="Arial"/>
          <w:color w:val="000000"/>
        </w:rPr>
        <w:t>5r.</w:t>
      </w:r>
      <w:proofErr w:type="gramEnd"/>
      <w:r w:rsidRPr="00F37C4A">
        <w:rPr>
          <w:rFonts w:eastAsia="Arial" w:cs="Arial"/>
          <w:color w:val="000000"/>
        </w:rPr>
        <w:t xml:space="preserve"> </w:t>
      </w:r>
      <w:r w:rsidR="005E2D91">
        <w:rPr>
          <w:rFonts w:eastAsia="Arial" w:cs="Arial"/>
          <w:color w:val="000000"/>
        </w:rPr>
        <w:t>odbył</w:t>
      </w:r>
      <w:r>
        <w:rPr>
          <w:rFonts w:eastAsia="Arial" w:cs="Arial"/>
          <w:color w:val="000000"/>
        </w:rPr>
        <w:t>o się</w:t>
      </w:r>
      <w:r w:rsidR="00F37C4A" w:rsidRPr="00F37C4A">
        <w:rPr>
          <w:rFonts w:eastAsia="Arial" w:cs="Arial"/>
          <w:color w:val="000000"/>
        </w:rPr>
        <w:t xml:space="preserve"> </w:t>
      </w:r>
      <w:r>
        <w:rPr>
          <w:rFonts w:eastAsia="Arial" w:cs="Arial"/>
          <w:color w:val="000000"/>
        </w:rPr>
        <w:t>21</w:t>
      </w:r>
      <w:r w:rsidRPr="00F37C4A">
        <w:rPr>
          <w:rFonts w:eastAsia="Arial" w:cs="Arial"/>
          <w:color w:val="000000"/>
        </w:rPr>
        <w:t xml:space="preserve"> posiedz</w:t>
      </w:r>
      <w:r>
        <w:rPr>
          <w:rFonts w:eastAsia="Arial" w:cs="Arial"/>
          <w:color w:val="000000"/>
        </w:rPr>
        <w:t>eń</w:t>
      </w:r>
      <w:r w:rsidRPr="00F37C4A">
        <w:rPr>
          <w:rFonts w:eastAsia="Arial" w:cs="Arial"/>
          <w:color w:val="000000"/>
        </w:rPr>
        <w:t xml:space="preserve"> Zesp</w:t>
      </w:r>
      <w:r>
        <w:rPr>
          <w:rFonts w:eastAsia="Arial" w:cs="Arial"/>
          <w:color w:val="000000"/>
        </w:rPr>
        <w:t>o</w:t>
      </w:r>
      <w:r w:rsidRPr="00F37C4A">
        <w:rPr>
          <w:rFonts w:eastAsia="Arial" w:cs="Arial"/>
          <w:color w:val="000000"/>
        </w:rPr>
        <w:t>ł</w:t>
      </w:r>
      <w:r>
        <w:rPr>
          <w:rFonts w:eastAsia="Arial" w:cs="Arial"/>
          <w:color w:val="000000"/>
        </w:rPr>
        <w:t>u</w:t>
      </w:r>
      <w:r w:rsidRPr="00F37C4A">
        <w:rPr>
          <w:rFonts w:eastAsia="Arial" w:cs="Arial"/>
          <w:color w:val="000000"/>
        </w:rPr>
        <w:t xml:space="preserve"> Interdyscyplinarn</w:t>
      </w:r>
      <w:r>
        <w:rPr>
          <w:rFonts w:eastAsia="Arial" w:cs="Arial"/>
          <w:color w:val="000000"/>
        </w:rPr>
        <w:t>ego</w:t>
      </w:r>
      <w:r w:rsidR="00F37C4A" w:rsidRPr="00F37C4A">
        <w:rPr>
          <w:rFonts w:eastAsia="Arial" w:cs="Arial"/>
          <w:color w:val="000000"/>
        </w:rPr>
        <w:t xml:space="preserve">. </w:t>
      </w:r>
      <w:r w:rsidR="00B236F8">
        <w:rPr>
          <w:rFonts w:eastAsia="Arial" w:cs="Arial"/>
          <w:color w:val="000000"/>
        </w:rPr>
        <w:t xml:space="preserve">Do każdej </w:t>
      </w:r>
      <w:proofErr w:type="gramStart"/>
      <w:r w:rsidR="00B236F8">
        <w:rPr>
          <w:rFonts w:eastAsia="Arial" w:cs="Arial"/>
          <w:color w:val="000000"/>
        </w:rPr>
        <w:t>procedury</w:t>
      </w:r>
      <w:r w:rsidR="00B712EA">
        <w:rPr>
          <w:rFonts w:eastAsia="Arial" w:cs="Arial"/>
          <w:color w:val="000000"/>
        </w:rPr>
        <w:t xml:space="preserve"> ,</w:t>
      </w:r>
      <w:proofErr w:type="gramEnd"/>
      <w:r w:rsidR="00B712EA">
        <w:rPr>
          <w:rFonts w:eastAsia="Arial" w:cs="Arial"/>
          <w:color w:val="000000"/>
        </w:rPr>
        <w:t>, Niebieskie Karty’’</w:t>
      </w:r>
      <w:r w:rsidR="00B236F8">
        <w:rPr>
          <w:rFonts w:eastAsia="Arial" w:cs="Arial"/>
          <w:color w:val="000000"/>
        </w:rPr>
        <w:t xml:space="preserve"> </w:t>
      </w:r>
      <w:proofErr w:type="gramStart"/>
      <w:r w:rsidR="00B236F8">
        <w:rPr>
          <w:rFonts w:eastAsia="Arial" w:cs="Arial"/>
          <w:color w:val="000000"/>
        </w:rPr>
        <w:t>Zespół  powoływał</w:t>
      </w:r>
      <w:proofErr w:type="gramEnd"/>
      <w:r w:rsidR="00B236F8">
        <w:rPr>
          <w:rFonts w:eastAsia="Arial" w:cs="Arial"/>
          <w:color w:val="000000"/>
        </w:rPr>
        <w:t xml:space="preserve"> grupę diagnostyczno-pomocową. </w:t>
      </w:r>
      <w:r w:rsidR="00F37C4A" w:rsidRPr="00F37C4A">
        <w:rPr>
          <w:rFonts w:eastAsia="Arial" w:cs="Arial"/>
          <w:color w:val="000000"/>
        </w:rPr>
        <w:t>Praca grup diagnostyczno-pomocowych skupia się przede wszystkim na bezpośredniej pomocy oraz monitorowaniu sytuacji w rodzinach</w:t>
      </w:r>
      <w:r>
        <w:rPr>
          <w:rFonts w:eastAsia="Arial" w:cs="Arial"/>
          <w:color w:val="000000"/>
        </w:rPr>
        <w:t>,</w:t>
      </w:r>
      <w:r w:rsidR="005E2D91">
        <w:rPr>
          <w:rFonts w:eastAsia="Arial" w:cs="Arial"/>
          <w:color w:val="000000"/>
        </w:rPr>
        <w:t xml:space="preserve"> </w:t>
      </w:r>
      <w:r>
        <w:rPr>
          <w:rFonts w:eastAsia="Arial" w:cs="Arial"/>
          <w:color w:val="000000"/>
        </w:rPr>
        <w:t>w których występuje</w:t>
      </w:r>
      <w:r w:rsidR="005E2D91">
        <w:rPr>
          <w:rFonts w:eastAsia="Arial" w:cs="Arial"/>
          <w:color w:val="000000"/>
        </w:rPr>
        <w:t xml:space="preserve"> problem przemocy domowej</w:t>
      </w:r>
      <w:r>
        <w:rPr>
          <w:rFonts w:eastAsia="Arial" w:cs="Arial"/>
          <w:color w:val="000000"/>
        </w:rPr>
        <w:t>.</w:t>
      </w:r>
    </w:p>
    <w:p w:rsidR="00F37C4A" w:rsidRPr="00F30E0A" w:rsidRDefault="00F37C4A" w:rsidP="00B06EC0">
      <w:pPr>
        <w:pStyle w:val="Akapitzlist"/>
        <w:numPr>
          <w:ilvl w:val="0"/>
          <w:numId w:val="1"/>
        </w:numPr>
        <w:spacing w:line="360" w:lineRule="auto"/>
        <w:ind w:left="1426"/>
        <w:jc w:val="both"/>
        <w:rPr>
          <w:rFonts w:eastAsia="Arial" w:cs="Arial"/>
          <w:i/>
          <w:iCs/>
          <w:color w:val="000000"/>
          <w:u w:val="single"/>
        </w:rPr>
      </w:pPr>
      <w:r w:rsidRPr="00F30E0A">
        <w:rPr>
          <w:rFonts w:eastAsia="Arial" w:cs="Arial"/>
          <w:i/>
          <w:iCs/>
          <w:color w:val="000000"/>
          <w:u w:val="single"/>
        </w:rPr>
        <w:t xml:space="preserve">Motywowanie do leczenia uzależnień. </w:t>
      </w:r>
    </w:p>
    <w:p w:rsidR="00F37C4A" w:rsidRPr="00E762F4" w:rsidRDefault="00F37C4A" w:rsidP="00E762F4">
      <w:pPr>
        <w:spacing w:line="360" w:lineRule="auto"/>
        <w:jc w:val="both"/>
        <w:rPr>
          <w:rFonts w:eastAsia="Arial" w:cs="Arial"/>
          <w:color w:val="000000"/>
        </w:rPr>
      </w:pPr>
      <w:r w:rsidRPr="00E762F4">
        <w:rPr>
          <w:rFonts w:eastAsia="Arial" w:cs="Arial"/>
          <w:color w:val="000000"/>
        </w:rPr>
        <w:t>Działalność Gminnej Komisji Rozwiązywania Problemów Alkoholowych polegała</w:t>
      </w:r>
      <w:r w:rsidR="004E194D">
        <w:rPr>
          <w:rFonts w:eastAsia="Arial" w:cs="Arial"/>
          <w:color w:val="000000"/>
        </w:rPr>
        <w:t xml:space="preserve"> min.</w:t>
      </w:r>
      <w:r w:rsidRPr="00E762F4">
        <w:rPr>
          <w:rFonts w:eastAsia="Arial" w:cs="Arial"/>
          <w:color w:val="000000"/>
        </w:rPr>
        <w:t xml:space="preserve"> na przyjmowaniu wniosków o leczenie odwykowe, </w:t>
      </w:r>
      <w:r w:rsidR="004E194D">
        <w:rPr>
          <w:rFonts w:eastAsia="Arial" w:cs="Arial"/>
          <w:color w:val="000000"/>
        </w:rPr>
        <w:t xml:space="preserve">przeprowadzaniu rozmów </w:t>
      </w:r>
      <w:proofErr w:type="spellStart"/>
      <w:r w:rsidR="004E194D">
        <w:rPr>
          <w:rFonts w:eastAsia="Arial" w:cs="Arial"/>
          <w:color w:val="000000"/>
        </w:rPr>
        <w:t>interwencyjno</w:t>
      </w:r>
      <w:proofErr w:type="spellEnd"/>
      <w:r w:rsidR="004E194D">
        <w:rPr>
          <w:rFonts w:eastAsia="Arial" w:cs="Arial"/>
          <w:color w:val="000000"/>
        </w:rPr>
        <w:t xml:space="preserve"> – motywacyjnych z osobami wezwanymi,   kierowaniem ich  na badania do lekarzy biegłych, w celu wydania opinii w przedmiocie uzależnienia od alkoholu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762F4">
        <w:rPr>
          <w:rFonts w:eastAsia="Arial" w:cs="Arial"/>
          <w:color w:val="000000"/>
        </w:rPr>
        <w:t xml:space="preserve"> </w:t>
      </w:r>
      <w:r w:rsidR="004E194D">
        <w:rPr>
          <w:rFonts w:eastAsia="Arial" w:cs="Arial"/>
          <w:color w:val="000000"/>
        </w:rPr>
        <w:t xml:space="preserve">oraz </w:t>
      </w:r>
      <w:r w:rsidRPr="00E762F4">
        <w:rPr>
          <w:rFonts w:eastAsia="Arial" w:cs="Arial"/>
          <w:color w:val="000000"/>
        </w:rPr>
        <w:t xml:space="preserve"> </w:t>
      </w:r>
      <w:r w:rsidR="004E194D">
        <w:rPr>
          <w:rFonts w:eastAsia="Arial" w:cs="Arial"/>
          <w:color w:val="000000"/>
        </w:rPr>
        <w:t xml:space="preserve">kierowaniem wniosków o objęcie leczeniem odwykowym </w:t>
      </w:r>
      <w:r w:rsidRPr="00E762F4">
        <w:rPr>
          <w:rFonts w:eastAsia="Arial" w:cs="Arial"/>
          <w:color w:val="000000"/>
        </w:rPr>
        <w:t xml:space="preserve"> do Sądu </w:t>
      </w:r>
      <w:r w:rsidR="004E194D">
        <w:rPr>
          <w:rFonts w:eastAsia="Arial" w:cs="Arial"/>
          <w:color w:val="000000"/>
        </w:rPr>
        <w:t xml:space="preserve">Rejonowego </w:t>
      </w:r>
      <w:r w:rsidRPr="00E762F4">
        <w:rPr>
          <w:rFonts w:eastAsia="Arial" w:cs="Arial"/>
          <w:color w:val="000000"/>
        </w:rPr>
        <w:t>. W 202</w:t>
      </w:r>
      <w:r w:rsidR="00682F9A">
        <w:rPr>
          <w:rFonts w:eastAsia="Arial" w:cs="Arial"/>
          <w:color w:val="000000"/>
        </w:rPr>
        <w:t>5</w:t>
      </w:r>
      <w:r w:rsidRPr="00E762F4">
        <w:rPr>
          <w:rFonts w:eastAsia="Arial" w:cs="Arial"/>
          <w:color w:val="000000"/>
        </w:rPr>
        <w:t xml:space="preserve"> roku do Komisji wpłynęło</w:t>
      </w:r>
      <w:r w:rsidR="002F7552" w:rsidRPr="00E762F4">
        <w:rPr>
          <w:rFonts w:eastAsia="Arial" w:cs="Arial"/>
          <w:color w:val="000000"/>
        </w:rPr>
        <w:t xml:space="preserve"> 1</w:t>
      </w:r>
      <w:r w:rsidR="00682F9A">
        <w:rPr>
          <w:rFonts w:eastAsia="Arial" w:cs="Arial"/>
          <w:color w:val="000000"/>
        </w:rPr>
        <w:t>0</w:t>
      </w:r>
      <w:r w:rsidRPr="00E762F4">
        <w:rPr>
          <w:rFonts w:eastAsia="Arial" w:cs="Arial"/>
          <w:color w:val="000000"/>
        </w:rPr>
        <w:t xml:space="preserve"> wniosków o podjęcie działań wobec osób nadużywających alkohol. Skierowano </w:t>
      </w:r>
      <w:r w:rsidR="002F7552" w:rsidRPr="00E762F4">
        <w:rPr>
          <w:rFonts w:eastAsia="Arial" w:cs="Arial"/>
          <w:color w:val="000000"/>
        </w:rPr>
        <w:t xml:space="preserve">3 </w:t>
      </w:r>
      <w:r w:rsidRPr="00E762F4">
        <w:rPr>
          <w:rFonts w:eastAsia="Arial" w:cs="Arial"/>
          <w:color w:val="000000"/>
        </w:rPr>
        <w:t>wnioski do Sądu</w:t>
      </w:r>
      <w:r w:rsidR="002F7552" w:rsidRPr="00E762F4">
        <w:rPr>
          <w:rFonts w:eastAsia="Arial" w:cs="Arial"/>
          <w:color w:val="000000"/>
        </w:rPr>
        <w:t xml:space="preserve"> Rejonowego w </w:t>
      </w:r>
      <w:proofErr w:type="gramStart"/>
      <w:r w:rsidR="002F7552" w:rsidRPr="00E762F4">
        <w:rPr>
          <w:rFonts w:eastAsia="Arial" w:cs="Arial"/>
          <w:color w:val="000000"/>
        </w:rPr>
        <w:t>Sierpcu</w:t>
      </w:r>
      <w:r w:rsidR="004E194D">
        <w:rPr>
          <w:rFonts w:eastAsia="Arial" w:cs="Arial"/>
          <w:color w:val="000000"/>
        </w:rPr>
        <w:t xml:space="preserve">, </w:t>
      </w:r>
      <w:r w:rsidR="00682F9A">
        <w:rPr>
          <w:rFonts w:eastAsia="Arial" w:cs="Arial"/>
          <w:color w:val="000000"/>
        </w:rPr>
        <w:t xml:space="preserve"> tylko</w:t>
      </w:r>
      <w:proofErr w:type="gramEnd"/>
      <w:r w:rsidR="00682F9A">
        <w:rPr>
          <w:rFonts w:eastAsia="Arial" w:cs="Arial"/>
          <w:color w:val="000000"/>
        </w:rPr>
        <w:t xml:space="preserve"> w 1 przypadku wydano postanowienie o umorzeniu postępowania z uwagi na zgon</w:t>
      </w:r>
      <w:r w:rsidR="00200B33">
        <w:rPr>
          <w:rFonts w:eastAsia="Arial" w:cs="Arial"/>
          <w:color w:val="000000"/>
        </w:rPr>
        <w:t xml:space="preserve"> </w:t>
      </w:r>
      <w:proofErr w:type="gramStart"/>
      <w:r w:rsidR="00200B33">
        <w:rPr>
          <w:rFonts w:eastAsia="Arial" w:cs="Arial"/>
          <w:color w:val="000000"/>
        </w:rPr>
        <w:t>osoby</w:t>
      </w:r>
      <w:proofErr w:type="gramEnd"/>
      <w:r w:rsidR="00200B33">
        <w:rPr>
          <w:rFonts w:eastAsia="Arial" w:cs="Arial"/>
          <w:color w:val="000000"/>
        </w:rPr>
        <w:t xml:space="preserve"> wobec której wszczęto </w:t>
      </w:r>
      <w:proofErr w:type="gramStart"/>
      <w:r w:rsidR="00200B33">
        <w:rPr>
          <w:rFonts w:eastAsia="Arial" w:cs="Arial"/>
          <w:color w:val="000000"/>
        </w:rPr>
        <w:t>postępowanie</w:t>
      </w:r>
      <w:r w:rsidR="00B712EA">
        <w:rPr>
          <w:rFonts w:eastAsia="Arial" w:cs="Arial"/>
          <w:color w:val="000000"/>
        </w:rPr>
        <w:t xml:space="preserve"> </w:t>
      </w:r>
      <w:r w:rsidR="002F7552" w:rsidRPr="00E762F4">
        <w:rPr>
          <w:rFonts w:eastAsia="Arial" w:cs="Arial"/>
          <w:color w:val="000000"/>
        </w:rPr>
        <w:t>,</w:t>
      </w:r>
      <w:proofErr w:type="gramEnd"/>
      <w:r w:rsidR="00682F9A">
        <w:rPr>
          <w:rFonts w:eastAsia="Arial" w:cs="Arial"/>
          <w:color w:val="000000"/>
        </w:rPr>
        <w:t xml:space="preserve"> 5</w:t>
      </w:r>
      <w:r w:rsidR="002F7552" w:rsidRPr="00E762F4">
        <w:rPr>
          <w:rFonts w:eastAsia="Arial" w:cs="Arial"/>
          <w:color w:val="000000"/>
        </w:rPr>
        <w:t xml:space="preserve"> </w:t>
      </w:r>
      <w:r w:rsidRPr="00E762F4">
        <w:rPr>
          <w:rFonts w:eastAsia="Arial" w:cs="Arial"/>
          <w:color w:val="000000"/>
        </w:rPr>
        <w:t xml:space="preserve">wniosków przesłano do biegłego sądowego </w:t>
      </w:r>
      <w:r w:rsidR="005D6B1A">
        <w:rPr>
          <w:rFonts w:eastAsia="Arial" w:cs="Arial"/>
          <w:color w:val="000000"/>
        </w:rPr>
        <w:t>o</w:t>
      </w:r>
      <w:r w:rsidRPr="00E762F4">
        <w:rPr>
          <w:rFonts w:eastAsia="Arial" w:cs="Arial"/>
          <w:color w:val="000000"/>
        </w:rPr>
        <w:t xml:space="preserve"> przeprowadzenia badania </w:t>
      </w:r>
      <w:r w:rsidR="005D6B1A">
        <w:rPr>
          <w:rFonts w:eastAsia="Arial" w:cs="Arial"/>
          <w:color w:val="000000"/>
        </w:rPr>
        <w:t xml:space="preserve">w </w:t>
      </w:r>
      <w:r w:rsidR="005D6B1A" w:rsidRPr="00E762F4">
        <w:rPr>
          <w:rFonts w:eastAsia="Arial" w:cs="Arial"/>
          <w:color w:val="000000"/>
        </w:rPr>
        <w:t xml:space="preserve">przedmiocie </w:t>
      </w:r>
      <w:proofErr w:type="gramStart"/>
      <w:r w:rsidRPr="00E762F4">
        <w:rPr>
          <w:rFonts w:eastAsia="Arial" w:cs="Arial"/>
          <w:color w:val="000000"/>
        </w:rPr>
        <w:t>uzależnienia</w:t>
      </w:r>
      <w:r w:rsidR="005D6B1A">
        <w:rPr>
          <w:rFonts w:eastAsia="Arial" w:cs="Arial"/>
          <w:color w:val="000000"/>
        </w:rPr>
        <w:t xml:space="preserve">  od</w:t>
      </w:r>
      <w:proofErr w:type="gramEnd"/>
      <w:r w:rsidR="005D6B1A">
        <w:rPr>
          <w:rFonts w:eastAsia="Arial" w:cs="Arial"/>
          <w:color w:val="000000"/>
        </w:rPr>
        <w:t xml:space="preserve"> alkoholu</w:t>
      </w:r>
      <w:r w:rsidRPr="00E762F4">
        <w:rPr>
          <w:rFonts w:eastAsia="Arial" w:cs="Arial"/>
          <w:color w:val="000000"/>
        </w:rPr>
        <w:t>.</w:t>
      </w:r>
      <w:r w:rsidR="002F7552" w:rsidRPr="00E762F4">
        <w:rPr>
          <w:rFonts w:eastAsia="Arial" w:cs="Arial"/>
          <w:color w:val="000000"/>
        </w:rPr>
        <w:t xml:space="preserve"> Na </w:t>
      </w:r>
      <w:proofErr w:type="gramStart"/>
      <w:r w:rsidR="002F7552" w:rsidRPr="00E762F4">
        <w:rPr>
          <w:rFonts w:eastAsia="Arial" w:cs="Arial"/>
          <w:color w:val="000000"/>
        </w:rPr>
        <w:t xml:space="preserve">komisję </w:t>
      </w:r>
      <w:r w:rsidRPr="00E762F4">
        <w:rPr>
          <w:rFonts w:eastAsia="Arial" w:cs="Arial"/>
          <w:color w:val="000000"/>
        </w:rPr>
        <w:t xml:space="preserve"> zaproszono</w:t>
      </w:r>
      <w:proofErr w:type="gramEnd"/>
      <w:r w:rsidRPr="00E762F4">
        <w:rPr>
          <w:rFonts w:eastAsia="Arial" w:cs="Arial"/>
          <w:color w:val="000000"/>
        </w:rPr>
        <w:t xml:space="preserve"> </w:t>
      </w:r>
      <w:r w:rsidR="00F30E0A" w:rsidRPr="00E762F4">
        <w:rPr>
          <w:rFonts w:eastAsia="Arial" w:cs="Arial"/>
          <w:color w:val="000000"/>
        </w:rPr>
        <w:t>1</w:t>
      </w:r>
      <w:r w:rsidR="00682F9A">
        <w:rPr>
          <w:rFonts w:eastAsia="Arial" w:cs="Arial"/>
          <w:color w:val="000000"/>
        </w:rPr>
        <w:t xml:space="preserve">2 </w:t>
      </w:r>
      <w:r w:rsidR="00F30E0A" w:rsidRPr="00E762F4">
        <w:rPr>
          <w:rFonts w:eastAsia="Arial" w:cs="Arial"/>
          <w:color w:val="000000"/>
        </w:rPr>
        <w:t>osób</w:t>
      </w:r>
      <w:r w:rsidR="005D6B1A">
        <w:rPr>
          <w:rFonts w:eastAsia="Arial" w:cs="Arial"/>
          <w:color w:val="000000"/>
        </w:rPr>
        <w:t xml:space="preserve">, z którymi przeprowadzono rozmowy interwencyjno- </w:t>
      </w:r>
      <w:proofErr w:type="gramStart"/>
      <w:r w:rsidR="005D6B1A">
        <w:rPr>
          <w:rFonts w:eastAsia="Arial" w:cs="Arial"/>
          <w:color w:val="000000"/>
        </w:rPr>
        <w:t>motywacyjne</w:t>
      </w:r>
      <w:r w:rsidR="00F30E0A" w:rsidRPr="00E762F4">
        <w:rPr>
          <w:rFonts w:eastAsia="Arial" w:cs="Arial"/>
          <w:color w:val="000000"/>
        </w:rPr>
        <w:t xml:space="preserve"> .</w:t>
      </w:r>
      <w:proofErr w:type="gramEnd"/>
      <w:r w:rsidRPr="00E762F4">
        <w:rPr>
          <w:rFonts w:eastAsia="Arial" w:cs="Arial"/>
          <w:color w:val="000000"/>
        </w:rPr>
        <w:t xml:space="preserve"> </w:t>
      </w:r>
      <w:r w:rsidR="005D6B1A">
        <w:rPr>
          <w:rFonts w:eastAsia="Arial" w:cs="Arial"/>
          <w:color w:val="000000"/>
        </w:rPr>
        <w:t>Osoby te i ich rodziny</w:t>
      </w:r>
      <w:r w:rsidRPr="00E762F4">
        <w:rPr>
          <w:rFonts w:eastAsia="Arial" w:cs="Arial"/>
          <w:color w:val="000000"/>
        </w:rPr>
        <w:t xml:space="preserve"> były motywowane do zwrócenia się o pomoc do specjalistów np. terapeuty uzależnień, psychologa.  </w:t>
      </w:r>
    </w:p>
    <w:p w:rsidR="00E6493F" w:rsidRPr="00B444C1" w:rsidRDefault="00E6493F" w:rsidP="00E762F4">
      <w:pPr>
        <w:spacing w:line="360" w:lineRule="auto"/>
        <w:jc w:val="both"/>
        <w:rPr>
          <w:rFonts w:eastAsia="Arial" w:cs="Arial"/>
          <w:b/>
          <w:bCs/>
          <w:color w:val="000000"/>
        </w:rPr>
      </w:pPr>
      <w:r w:rsidRPr="00B444C1">
        <w:rPr>
          <w:rFonts w:eastAsia="Arial" w:cs="Arial"/>
          <w:b/>
          <w:bCs/>
          <w:color w:val="000000"/>
        </w:rPr>
        <w:t xml:space="preserve">3. </w:t>
      </w:r>
      <w:r w:rsidRPr="00B444C1">
        <w:rPr>
          <w:rFonts w:eastAsia="Arial" w:cs="Arial"/>
          <w:b/>
          <w:bCs/>
          <w:i/>
          <w:iCs/>
          <w:color w:val="000000"/>
        </w:rPr>
        <w:t>Poprawa skuteczności działań i instytucji zobowiązanych do wspierania rodziny</w:t>
      </w:r>
      <w:r w:rsidR="00F37C4A" w:rsidRPr="00B444C1">
        <w:rPr>
          <w:rFonts w:eastAsia="Arial" w:cs="Arial"/>
          <w:b/>
          <w:bCs/>
          <w:color w:val="000000"/>
        </w:rPr>
        <w:t>.</w:t>
      </w:r>
    </w:p>
    <w:p w:rsidR="00F37C4A" w:rsidRPr="00E762F4" w:rsidRDefault="00E6493F" w:rsidP="00E762F4">
      <w:pPr>
        <w:pStyle w:val="Akapitzlist"/>
        <w:numPr>
          <w:ilvl w:val="0"/>
          <w:numId w:val="7"/>
        </w:numPr>
        <w:spacing w:line="360" w:lineRule="auto"/>
        <w:jc w:val="both"/>
        <w:rPr>
          <w:rFonts w:eastAsia="Arial" w:cs="Arial"/>
          <w:i/>
          <w:iCs/>
          <w:color w:val="000000"/>
          <w:u w:val="single"/>
        </w:rPr>
      </w:pPr>
      <w:r w:rsidRPr="00E762F4">
        <w:rPr>
          <w:rFonts w:eastAsia="Arial" w:cs="Arial"/>
          <w:i/>
          <w:iCs/>
          <w:color w:val="000000"/>
          <w:u w:val="single"/>
        </w:rPr>
        <w:t xml:space="preserve"> </w:t>
      </w:r>
      <w:r w:rsidR="00B712EA">
        <w:rPr>
          <w:rFonts w:eastAsia="Arial" w:cs="Arial"/>
          <w:i/>
          <w:iCs/>
          <w:color w:val="000000"/>
          <w:u w:val="single"/>
        </w:rPr>
        <w:t>P</w:t>
      </w:r>
      <w:r w:rsidR="00F37C4A" w:rsidRPr="00E762F4">
        <w:rPr>
          <w:rFonts w:eastAsia="Arial" w:cs="Arial"/>
          <w:i/>
          <w:iCs/>
          <w:color w:val="000000"/>
          <w:u w:val="single"/>
        </w:rPr>
        <w:t>racowni</w:t>
      </w:r>
      <w:r w:rsidR="00B712EA">
        <w:rPr>
          <w:rFonts w:eastAsia="Arial" w:cs="Arial"/>
          <w:i/>
          <w:iCs/>
          <w:color w:val="000000"/>
          <w:u w:val="single"/>
        </w:rPr>
        <w:t>cy</w:t>
      </w:r>
      <w:r w:rsidR="00F37C4A" w:rsidRPr="00E762F4">
        <w:rPr>
          <w:rFonts w:eastAsia="Arial" w:cs="Arial"/>
          <w:i/>
          <w:iCs/>
          <w:color w:val="000000"/>
          <w:u w:val="single"/>
        </w:rPr>
        <w:t xml:space="preserve"> ośrodka pomocy </w:t>
      </w:r>
      <w:proofErr w:type="gramStart"/>
      <w:r w:rsidR="00F37C4A" w:rsidRPr="00E762F4">
        <w:rPr>
          <w:rFonts w:eastAsia="Arial" w:cs="Arial"/>
          <w:i/>
          <w:iCs/>
          <w:color w:val="000000"/>
          <w:u w:val="single"/>
        </w:rPr>
        <w:t xml:space="preserve">społecznej </w:t>
      </w:r>
      <w:r w:rsidR="005D6B1A">
        <w:rPr>
          <w:rFonts w:eastAsia="Arial" w:cs="Arial"/>
          <w:i/>
          <w:iCs/>
          <w:color w:val="000000"/>
          <w:u w:val="single"/>
        </w:rPr>
        <w:t xml:space="preserve"> w</w:t>
      </w:r>
      <w:proofErr w:type="gramEnd"/>
      <w:r w:rsidR="005D6B1A">
        <w:rPr>
          <w:rFonts w:eastAsia="Arial" w:cs="Arial"/>
          <w:i/>
          <w:iCs/>
          <w:color w:val="000000"/>
          <w:u w:val="single"/>
        </w:rPr>
        <w:t xml:space="preserve"> 2025 r.</w:t>
      </w:r>
      <w:r w:rsidR="00B712EA">
        <w:rPr>
          <w:rFonts w:eastAsia="Arial" w:cs="Arial"/>
          <w:i/>
          <w:iCs/>
          <w:color w:val="000000"/>
          <w:u w:val="single"/>
        </w:rPr>
        <w:t xml:space="preserve"> brali </w:t>
      </w:r>
      <w:proofErr w:type="gramStart"/>
      <w:r w:rsidR="00B712EA">
        <w:rPr>
          <w:rFonts w:eastAsia="Arial" w:cs="Arial"/>
          <w:i/>
          <w:iCs/>
          <w:color w:val="000000"/>
          <w:u w:val="single"/>
        </w:rPr>
        <w:t xml:space="preserve">udział </w:t>
      </w:r>
      <w:r w:rsidR="005D6B1A">
        <w:rPr>
          <w:rFonts w:eastAsia="Arial" w:cs="Arial"/>
          <w:i/>
          <w:iCs/>
          <w:color w:val="000000"/>
          <w:u w:val="single"/>
        </w:rPr>
        <w:t xml:space="preserve"> </w:t>
      </w:r>
      <w:r w:rsidR="00F37C4A" w:rsidRPr="00E762F4">
        <w:rPr>
          <w:rFonts w:eastAsia="Arial" w:cs="Arial"/>
          <w:i/>
          <w:iCs/>
          <w:color w:val="000000"/>
          <w:u w:val="single"/>
        </w:rPr>
        <w:t>w</w:t>
      </w:r>
      <w:proofErr w:type="gramEnd"/>
      <w:r w:rsidR="00F37C4A" w:rsidRPr="00E762F4">
        <w:rPr>
          <w:rFonts w:eastAsia="Arial" w:cs="Arial"/>
          <w:i/>
          <w:iCs/>
          <w:color w:val="000000"/>
          <w:u w:val="single"/>
        </w:rPr>
        <w:t xml:space="preserve"> różnorodnych szkoleniach, warsztatach i webinariach</w:t>
      </w:r>
      <w:r w:rsidR="00B712EA">
        <w:rPr>
          <w:rFonts w:eastAsia="Arial" w:cs="Arial"/>
          <w:i/>
          <w:iCs/>
          <w:color w:val="000000"/>
          <w:u w:val="single"/>
        </w:rPr>
        <w:t xml:space="preserve"> </w:t>
      </w:r>
      <w:proofErr w:type="spellStart"/>
      <w:r w:rsidR="00B712EA">
        <w:rPr>
          <w:rFonts w:eastAsia="Arial" w:cs="Arial"/>
          <w:i/>
          <w:iCs/>
          <w:color w:val="000000"/>
          <w:u w:val="single"/>
        </w:rPr>
        <w:t>t.j</w:t>
      </w:r>
      <w:proofErr w:type="spellEnd"/>
      <w:r w:rsidR="00B712EA">
        <w:rPr>
          <w:rFonts w:eastAsia="Arial" w:cs="Arial"/>
          <w:i/>
          <w:iCs/>
          <w:color w:val="000000"/>
          <w:u w:val="single"/>
        </w:rPr>
        <w:t>.:</w:t>
      </w:r>
    </w:p>
    <w:p w:rsidR="00F37C4A" w:rsidRDefault="009660C2" w:rsidP="00E762F4">
      <w:pPr>
        <w:pStyle w:val="Akapitzlist"/>
        <w:numPr>
          <w:ilvl w:val="1"/>
          <w:numId w:val="8"/>
        </w:numPr>
        <w:spacing w:line="360" w:lineRule="auto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Przeciwdziałanie przemocy domowej</w:t>
      </w:r>
      <w:r w:rsidR="00F37C4A">
        <w:rPr>
          <w:rFonts w:eastAsia="Arial" w:cs="Arial"/>
          <w:color w:val="000000"/>
        </w:rPr>
        <w:t xml:space="preserve">, </w:t>
      </w:r>
    </w:p>
    <w:p w:rsidR="009660C2" w:rsidRDefault="009660C2" w:rsidP="00E762F4">
      <w:pPr>
        <w:pStyle w:val="Akapitzlist"/>
        <w:numPr>
          <w:ilvl w:val="1"/>
          <w:numId w:val="8"/>
        </w:numPr>
        <w:spacing w:line="360" w:lineRule="auto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Obowiązki przedstawicieli Zespołu Interdyscyplinarnego oraz członków grup diagnostyczno-pomocowych w zakresie pracy z osobami doświadczającymi przemocy domowej ze szczególnym uwzględnieniem tematu dziecka krzywdzonego w aspekcie prawnym i psychologicznym,</w:t>
      </w:r>
    </w:p>
    <w:p w:rsidR="00F37C4A" w:rsidRDefault="009660C2" w:rsidP="00E762F4">
      <w:pPr>
        <w:pStyle w:val="Akapitzlist"/>
        <w:numPr>
          <w:ilvl w:val="1"/>
          <w:numId w:val="8"/>
        </w:numPr>
        <w:spacing w:line="360" w:lineRule="auto"/>
        <w:jc w:val="both"/>
        <w:rPr>
          <w:rFonts w:eastAsia="Arial" w:cs="Arial"/>
          <w:color w:val="000000"/>
        </w:rPr>
      </w:pPr>
      <w:proofErr w:type="spellStart"/>
      <w:r>
        <w:rPr>
          <w:rFonts w:eastAsia="Arial" w:cs="Arial"/>
          <w:color w:val="000000"/>
        </w:rPr>
        <w:t>Superwizja</w:t>
      </w:r>
      <w:proofErr w:type="spellEnd"/>
      <w:r>
        <w:rPr>
          <w:rFonts w:eastAsia="Arial" w:cs="Arial"/>
          <w:color w:val="000000"/>
        </w:rPr>
        <w:t xml:space="preserve"> z zakresu przeciwdziałania przemocy domowej</w:t>
      </w:r>
      <w:r w:rsidR="002E4765">
        <w:rPr>
          <w:rFonts w:eastAsia="Arial" w:cs="Arial"/>
          <w:color w:val="000000"/>
        </w:rPr>
        <w:t>,</w:t>
      </w:r>
    </w:p>
    <w:p w:rsidR="00B712EA" w:rsidRPr="00B712EA" w:rsidRDefault="009660C2" w:rsidP="00B712EA">
      <w:pPr>
        <w:pStyle w:val="Akapitzlist"/>
        <w:numPr>
          <w:ilvl w:val="1"/>
          <w:numId w:val="8"/>
        </w:numPr>
        <w:spacing w:line="360" w:lineRule="auto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W zakresie programu „Asystent osobisty osoby z niepełnosprawnością”</w:t>
      </w:r>
    </w:p>
    <w:p w:rsidR="009660C2" w:rsidRPr="002E4765" w:rsidRDefault="009660C2" w:rsidP="00E762F4">
      <w:pPr>
        <w:pStyle w:val="Akapitzlist"/>
        <w:numPr>
          <w:ilvl w:val="1"/>
          <w:numId w:val="8"/>
        </w:numPr>
        <w:spacing w:line="360" w:lineRule="auto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ABC pomocy społecznej</w:t>
      </w:r>
    </w:p>
    <w:p w:rsidR="00F37C4A" w:rsidRPr="002E4765" w:rsidRDefault="009660C2" w:rsidP="00E762F4">
      <w:pPr>
        <w:pStyle w:val="Akapitzlist"/>
        <w:numPr>
          <w:ilvl w:val="1"/>
          <w:numId w:val="8"/>
        </w:numPr>
        <w:spacing w:line="360" w:lineRule="auto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Procedura zabezpieczania dziecka</w:t>
      </w:r>
      <w:r w:rsidR="00F37C4A">
        <w:rPr>
          <w:rFonts w:eastAsia="Arial" w:cs="Arial"/>
          <w:color w:val="000000"/>
        </w:rPr>
        <w:t>,</w:t>
      </w:r>
    </w:p>
    <w:p w:rsidR="00F37C4A" w:rsidRPr="00306D94" w:rsidRDefault="009660C2" w:rsidP="00E762F4">
      <w:pPr>
        <w:pStyle w:val="Akapitzlist"/>
        <w:numPr>
          <w:ilvl w:val="1"/>
          <w:numId w:val="8"/>
        </w:numPr>
        <w:spacing w:line="360" w:lineRule="auto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Obowiązki i dokumentacja pracy asystenta rodziny w 2025r</w:t>
      </w:r>
      <w:r w:rsidR="00F37C4A">
        <w:rPr>
          <w:rFonts w:eastAsia="Arial" w:cs="Arial"/>
          <w:color w:val="000000"/>
        </w:rPr>
        <w:t>,</w:t>
      </w:r>
    </w:p>
    <w:p w:rsidR="00F37C4A" w:rsidRPr="00306D94" w:rsidRDefault="00F37C4A" w:rsidP="009660C2">
      <w:pPr>
        <w:pStyle w:val="Akapitzlist"/>
        <w:spacing w:line="360" w:lineRule="auto"/>
        <w:ind w:left="1440"/>
        <w:jc w:val="both"/>
        <w:rPr>
          <w:rFonts w:eastAsia="Arial" w:cs="Arial"/>
          <w:color w:val="000000"/>
        </w:rPr>
      </w:pPr>
    </w:p>
    <w:p w:rsidR="00F37C4A" w:rsidRPr="00E762F4" w:rsidRDefault="00F37C4A" w:rsidP="00E762F4">
      <w:pPr>
        <w:pStyle w:val="Akapitzlist"/>
        <w:numPr>
          <w:ilvl w:val="0"/>
          <w:numId w:val="7"/>
        </w:numPr>
        <w:spacing w:line="360" w:lineRule="auto"/>
        <w:jc w:val="both"/>
        <w:rPr>
          <w:rFonts w:eastAsia="Arial" w:cs="Arial"/>
          <w:i/>
          <w:iCs/>
          <w:color w:val="000000"/>
          <w:u w:val="single"/>
        </w:rPr>
      </w:pPr>
      <w:r w:rsidRPr="00E762F4">
        <w:rPr>
          <w:rFonts w:eastAsia="Arial" w:cs="Arial"/>
          <w:i/>
          <w:iCs/>
          <w:color w:val="000000"/>
          <w:u w:val="single"/>
        </w:rPr>
        <w:t xml:space="preserve">Współpraca między instytucjami na rzecz rodzin </w:t>
      </w:r>
    </w:p>
    <w:p w:rsidR="00E762F4" w:rsidRDefault="00F37C4A" w:rsidP="00E762F4">
      <w:pPr>
        <w:spacing w:line="360" w:lineRule="auto"/>
        <w:ind w:left="1426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Pracownicy Gminnego Ośrodka Pomocy Społecznej w </w:t>
      </w:r>
      <w:r w:rsidR="00A33E53">
        <w:rPr>
          <w:rFonts w:eastAsia="Arial" w:cs="Arial"/>
          <w:color w:val="000000"/>
        </w:rPr>
        <w:t>Gozdowie</w:t>
      </w:r>
      <w:r>
        <w:rPr>
          <w:rFonts w:eastAsia="Arial" w:cs="Arial"/>
          <w:color w:val="000000"/>
        </w:rPr>
        <w:t xml:space="preserve"> współpracują </w:t>
      </w:r>
      <w:r w:rsidR="00E762F4">
        <w:rPr>
          <w:rFonts w:eastAsia="Arial" w:cs="Arial"/>
          <w:color w:val="000000"/>
        </w:rPr>
        <w:t xml:space="preserve">                    </w:t>
      </w:r>
      <w:r>
        <w:rPr>
          <w:rFonts w:eastAsia="Arial" w:cs="Arial"/>
          <w:color w:val="000000"/>
        </w:rPr>
        <w:t xml:space="preserve">z koordynatorami pieczy zastępczej, kuratorami zawodowymi i społecznymi, terapeutami, poradniami, policją i służbą zdrowia, placówkami oświatowymi. Jest to również okazja do wymiany doświadczeń oraz dobrych praktyk, a także sposób na wypracowanie spójnego sposobu pomocy rodzinom w indywidualnych przypadkach. </w:t>
      </w:r>
    </w:p>
    <w:p w:rsidR="00E762F4" w:rsidRDefault="00E762F4" w:rsidP="00E762F4">
      <w:pPr>
        <w:spacing w:line="360" w:lineRule="auto"/>
        <w:ind w:left="1426"/>
        <w:jc w:val="both"/>
        <w:rPr>
          <w:rFonts w:eastAsia="Arial" w:cs="Arial"/>
          <w:color w:val="000000"/>
        </w:rPr>
      </w:pPr>
    </w:p>
    <w:p w:rsidR="007E28C9" w:rsidRPr="00E762F4" w:rsidRDefault="00E6493F" w:rsidP="00E762F4">
      <w:pPr>
        <w:spacing w:line="360" w:lineRule="auto"/>
        <w:rPr>
          <w:rFonts w:eastAsia="Arial" w:cs="Arial"/>
          <w:color w:val="000000"/>
        </w:rPr>
      </w:pPr>
      <w:r w:rsidRPr="007E28C9">
        <w:rPr>
          <w:rFonts w:eastAsia="Arial" w:cs="Arial"/>
          <w:i/>
          <w:iCs/>
          <w:color w:val="000000"/>
        </w:rPr>
        <w:t xml:space="preserve">Potrzeby związane z realizacją zadań z zakresu wspierania rodziny </w:t>
      </w:r>
      <w:r w:rsidR="00A33E53" w:rsidRPr="007E28C9">
        <w:rPr>
          <w:rFonts w:eastAsia="Arial" w:cs="Arial"/>
          <w:i/>
          <w:iCs/>
          <w:color w:val="000000"/>
        </w:rPr>
        <w:t xml:space="preserve">  </w:t>
      </w:r>
      <w:r w:rsidR="00E762F4" w:rsidRPr="007E28C9">
        <w:rPr>
          <w:rFonts w:eastAsia="Arial" w:cs="Arial"/>
          <w:i/>
          <w:iCs/>
          <w:color w:val="000000"/>
        </w:rPr>
        <w:t>w roku 202</w:t>
      </w:r>
      <w:r w:rsidR="00682F9A">
        <w:rPr>
          <w:rFonts w:eastAsia="Arial" w:cs="Arial"/>
          <w:i/>
          <w:iCs/>
          <w:color w:val="000000"/>
        </w:rPr>
        <w:t>6</w:t>
      </w:r>
      <w:r w:rsidR="00E762F4" w:rsidRPr="007E28C9">
        <w:rPr>
          <w:rFonts w:eastAsia="Arial" w:cs="Arial"/>
          <w:i/>
          <w:iCs/>
          <w:color w:val="000000"/>
        </w:rPr>
        <w:t xml:space="preserve"> będą następujące:</w:t>
      </w:r>
      <w:r w:rsidR="00A33E53" w:rsidRPr="007E28C9">
        <w:rPr>
          <w:rFonts w:eastAsia="Arial" w:cs="Arial"/>
          <w:i/>
          <w:iCs/>
          <w:color w:val="000000"/>
        </w:rPr>
        <w:t xml:space="preserve">                                                                                 </w:t>
      </w:r>
    </w:p>
    <w:p w:rsidR="005D6B1A" w:rsidRDefault="00F30E0A" w:rsidP="00E762F4">
      <w:pPr>
        <w:spacing w:line="360" w:lineRule="auto"/>
        <w:jc w:val="both"/>
      </w:pPr>
      <w:r>
        <w:rPr>
          <w:rFonts w:eastAsia="Arial" w:cs="Arial"/>
          <w:color w:val="000000"/>
        </w:rPr>
        <w:t xml:space="preserve">Gminny </w:t>
      </w:r>
      <w:r w:rsidR="007E28C9" w:rsidRPr="007C3068">
        <w:t xml:space="preserve">Ośrodek Pomocy Społecznej w </w:t>
      </w:r>
      <w:proofErr w:type="gramStart"/>
      <w:r w:rsidR="007E28C9">
        <w:t xml:space="preserve">Gozdowie </w:t>
      </w:r>
      <w:r w:rsidR="007E28C9" w:rsidRPr="007C3068">
        <w:t xml:space="preserve"> </w:t>
      </w:r>
      <w:r w:rsidR="007E28C9">
        <w:t>kontynuuje</w:t>
      </w:r>
      <w:proofErr w:type="gramEnd"/>
      <w:r w:rsidR="007E28C9">
        <w:t xml:space="preserve"> realizację </w:t>
      </w:r>
      <w:proofErr w:type="gramStart"/>
      <w:r w:rsidR="007E28C9">
        <w:t xml:space="preserve">rozwiązań  </w:t>
      </w:r>
      <w:r w:rsidR="007E28C9" w:rsidRPr="007C3068">
        <w:t>w</w:t>
      </w:r>
      <w:proofErr w:type="gramEnd"/>
      <w:r w:rsidR="007E28C9" w:rsidRPr="007C3068">
        <w:t xml:space="preserve"> zakresie wspierania rodziny, kierując się dobrem dziecka, dob</w:t>
      </w:r>
      <w:r w:rsidR="007E28C9">
        <w:t xml:space="preserve">rem rodziny </w:t>
      </w:r>
      <w:r w:rsidR="007E28C9" w:rsidRPr="007C3068">
        <w:t>jako naturalnego środowiska rozwoju dziecka,</w:t>
      </w:r>
      <w:r w:rsidR="007E28C9">
        <w:t xml:space="preserve"> przy współdziałaniu instytucji </w:t>
      </w:r>
      <w:r w:rsidR="007E28C9" w:rsidRPr="007C3068">
        <w:t xml:space="preserve">i </w:t>
      </w:r>
      <w:proofErr w:type="gramStart"/>
      <w:r w:rsidR="007E28C9" w:rsidRPr="007C3068">
        <w:t>organizacji</w:t>
      </w:r>
      <w:r w:rsidR="005D6B1A">
        <w:t xml:space="preserve"> </w:t>
      </w:r>
      <w:r w:rsidR="007E28C9" w:rsidRPr="007C3068">
        <w:t xml:space="preserve"> pracujących</w:t>
      </w:r>
      <w:proofErr w:type="gramEnd"/>
      <w:r w:rsidR="007E28C9">
        <w:t xml:space="preserve"> </w:t>
      </w:r>
      <w:r w:rsidR="007E28C9" w:rsidRPr="007C3068">
        <w:t xml:space="preserve"> z dziećmi i rodzicami.</w:t>
      </w:r>
      <w:r w:rsidR="007E28C9">
        <w:t xml:space="preserve">  </w:t>
      </w:r>
    </w:p>
    <w:p w:rsidR="007E28C9" w:rsidRPr="003767AA" w:rsidRDefault="005D6B1A" w:rsidP="00E762F4">
      <w:pPr>
        <w:spacing w:line="360" w:lineRule="auto"/>
        <w:jc w:val="both"/>
      </w:pPr>
      <w:r>
        <w:t xml:space="preserve"> </w:t>
      </w:r>
      <w:r w:rsidRPr="005D6B1A">
        <w:t xml:space="preserve">W </w:t>
      </w:r>
      <w:proofErr w:type="gramStart"/>
      <w:r w:rsidRPr="005D6B1A">
        <w:t>2026r</w:t>
      </w:r>
      <w:r>
        <w:t>.</w:t>
      </w:r>
      <w:proofErr w:type="gramEnd"/>
      <w:r>
        <w:t xml:space="preserve"> w</w:t>
      </w:r>
      <w:r w:rsidR="007E28C9" w:rsidRPr="003767AA">
        <w:t xml:space="preserve">skazane jest </w:t>
      </w:r>
      <w:r w:rsidR="005968F3">
        <w:t>kontynuowanie</w:t>
      </w:r>
      <w:r w:rsidR="007E28C9" w:rsidRPr="003767AA">
        <w:t xml:space="preserve"> przez gminę</w:t>
      </w:r>
      <w:r w:rsidR="007E28C9">
        <w:t xml:space="preserve"> </w:t>
      </w:r>
      <w:r w:rsidR="007E28C9" w:rsidRPr="003767AA">
        <w:t xml:space="preserve">następujących działań: </w:t>
      </w:r>
    </w:p>
    <w:p w:rsidR="007E28C9" w:rsidRPr="003767AA" w:rsidRDefault="007E28C9" w:rsidP="007E28C9">
      <w:pPr>
        <w:widowControl/>
        <w:numPr>
          <w:ilvl w:val="0"/>
          <w:numId w:val="6"/>
        </w:numPr>
        <w:suppressAutoHyphens w:val="0"/>
        <w:spacing w:line="360" w:lineRule="auto"/>
        <w:jc w:val="both"/>
      </w:pPr>
      <w:r w:rsidRPr="003767AA">
        <w:t>utrzymanie i rozwój gminnego systemu opieki nad dzieckiem,</w:t>
      </w:r>
    </w:p>
    <w:p w:rsidR="007E28C9" w:rsidRPr="003767AA" w:rsidRDefault="007E28C9" w:rsidP="007E28C9">
      <w:pPr>
        <w:widowControl/>
        <w:numPr>
          <w:ilvl w:val="0"/>
          <w:numId w:val="6"/>
        </w:numPr>
        <w:suppressAutoHyphens w:val="0"/>
        <w:spacing w:line="360" w:lineRule="auto"/>
        <w:jc w:val="both"/>
      </w:pPr>
      <w:r w:rsidRPr="003767AA">
        <w:t>zapewnienie rodzinom przeżywającym trudności wsparcia i pomocy</w:t>
      </w:r>
      <w:r>
        <w:t xml:space="preserve"> </w:t>
      </w:r>
      <w:r w:rsidRPr="003767AA">
        <w:t>specjalistycznej,</w:t>
      </w:r>
    </w:p>
    <w:p w:rsidR="007E28C9" w:rsidRPr="003767AA" w:rsidRDefault="007E28C9" w:rsidP="007E28C9">
      <w:pPr>
        <w:widowControl/>
        <w:numPr>
          <w:ilvl w:val="0"/>
          <w:numId w:val="6"/>
        </w:numPr>
        <w:suppressAutoHyphens w:val="0"/>
        <w:spacing w:line="360" w:lineRule="auto"/>
        <w:jc w:val="both"/>
      </w:pPr>
      <w:r w:rsidRPr="003767AA">
        <w:t>praca z rodzinami przeżywającymi trudności w celu poprawy ich</w:t>
      </w:r>
      <w:r>
        <w:t xml:space="preserve"> </w:t>
      </w:r>
      <w:r w:rsidRPr="003767AA">
        <w:t>kompetencji wychowawczych</w:t>
      </w:r>
      <w:r w:rsidR="005D6B1A">
        <w:t>,</w:t>
      </w:r>
      <w:r w:rsidRPr="003767AA">
        <w:t xml:space="preserve"> aby ograniczyć liczbę dzieci</w:t>
      </w:r>
      <w:r>
        <w:t xml:space="preserve"> </w:t>
      </w:r>
      <w:r w:rsidRPr="003767AA">
        <w:t xml:space="preserve">umieszczanych w pieczy zastępczej. </w:t>
      </w:r>
    </w:p>
    <w:p w:rsidR="007E28C9" w:rsidRPr="003767AA" w:rsidRDefault="007E28C9" w:rsidP="007E28C9">
      <w:pPr>
        <w:widowControl/>
        <w:numPr>
          <w:ilvl w:val="0"/>
          <w:numId w:val="6"/>
        </w:numPr>
        <w:suppressAutoHyphens w:val="0"/>
        <w:spacing w:line="360" w:lineRule="auto"/>
        <w:jc w:val="both"/>
      </w:pPr>
      <w:r w:rsidRPr="003767AA">
        <w:t>zabezpieczenie środków finansowych na pokrycie części kosztów</w:t>
      </w:r>
      <w:r>
        <w:t xml:space="preserve"> </w:t>
      </w:r>
      <w:r w:rsidRPr="003767AA">
        <w:t xml:space="preserve">związanych z pobytem dzieci w pieczy zastępczej. </w:t>
      </w:r>
    </w:p>
    <w:p w:rsidR="007E28C9" w:rsidRPr="003767AA" w:rsidRDefault="007E28C9" w:rsidP="007E28C9">
      <w:pPr>
        <w:widowControl/>
        <w:numPr>
          <w:ilvl w:val="0"/>
          <w:numId w:val="6"/>
        </w:numPr>
        <w:suppressAutoHyphens w:val="0"/>
        <w:spacing w:line="360" w:lineRule="auto"/>
        <w:jc w:val="both"/>
      </w:pPr>
      <w:r w:rsidRPr="003767AA">
        <w:t>prowadzanie poradnictwa d</w:t>
      </w:r>
      <w:r>
        <w:t>l</w:t>
      </w:r>
      <w:r w:rsidRPr="003767AA">
        <w:t>a rodzin w kryzysie i tworzenie systemu</w:t>
      </w:r>
      <w:r>
        <w:t xml:space="preserve"> </w:t>
      </w:r>
      <w:r w:rsidRPr="003767AA">
        <w:t>szybkiej interwencji.</w:t>
      </w:r>
    </w:p>
    <w:p w:rsidR="007E28C9" w:rsidRPr="003767AA" w:rsidRDefault="007E28C9" w:rsidP="007E28C9">
      <w:pPr>
        <w:widowControl/>
        <w:numPr>
          <w:ilvl w:val="0"/>
          <w:numId w:val="6"/>
        </w:numPr>
        <w:suppressAutoHyphens w:val="0"/>
        <w:spacing w:line="360" w:lineRule="auto"/>
        <w:jc w:val="both"/>
      </w:pPr>
      <w:r w:rsidRPr="003767AA">
        <w:t>zabezpieczenie finansowe pracy asysten</w:t>
      </w:r>
      <w:r w:rsidR="005D6B1A">
        <w:t>ta</w:t>
      </w:r>
      <w:r w:rsidRPr="003767AA">
        <w:t xml:space="preserve"> rodziny oraz kosztów</w:t>
      </w:r>
      <w:r>
        <w:t xml:space="preserve"> </w:t>
      </w:r>
      <w:r w:rsidRPr="003767AA">
        <w:t>szkoleń asysten</w:t>
      </w:r>
      <w:r w:rsidR="005D6B1A">
        <w:t>ta</w:t>
      </w:r>
      <w:r w:rsidRPr="003767AA">
        <w:t>,</w:t>
      </w:r>
    </w:p>
    <w:p w:rsidR="007E28C9" w:rsidRPr="003767AA" w:rsidRDefault="007E28C9" w:rsidP="007E28C9">
      <w:pPr>
        <w:widowControl/>
        <w:numPr>
          <w:ilvl w:val="0"/>
          <w:numId w:val="6"/>
        </w:numPr>
        <w:suppressAutoHyphens w:val="0"/>
        <w:spacing w:line="360" w:lineRule="auto"/>
        <w:jc w:val="both"/>
      </w:pPr>
      <w:r w:rsidRPr="003767AA">
        <w:t>podejmowanie działań profilaktycznych zapobiegających</w:t>
      </w:r>
      <w:r>
        <w:t xml:space="preserve"> </w:t>
      </w:r>
      <w:r w:rsidRPr="003767AA">
        <w:t>niekorzystnym zjawiskom społecznym</w:t>
      </w:r>
      <w:r w:rsidR="005D6B1A">
        <w:t xml:space="preserve"> </w:t>
      </w:r>
      <w:r w:rsidRPr="003767AA">
        <w:t>(profilaktyka),</w:t>
      </w:r>
    </w:p>
    <w:p w:rsidR="00B73074" w:rsidRDefault="007E28C9" w:rsidP="004936E2">
      <w:pPr>
        <w:widowControl/>
        <w:numPr>
          <w:ilvl w:val="0"/>
          <w:numId w:val="6"/>
        </w:numPr>
        <w:suppressAutoHyphens w:val="0"/>
        <w:spacing w:line="360" w:lineRule="auto"/>
        <w:jc w:val="both"/>
      </w:pPr>
      <w:r w:rsidRPr="003767AA">
        <w:t>tworzenie dla dzieci sprzy</w:t>
      </w:r>
      <w:r>
        <w:t xml:space="preserve">jających warunków do </w:t>
      </w:r>
      <w:proofErr w:type="gramStart"/>
      <w:r>
        <w:t xml:space="preserve">rozwijania  </w:t>
      </w:r>
      <w:r w:rsidRPr="003767AA">
        <w:t>zainteresowań</w:t>
      </w:r>
      <w:bookmarkEnd w:id="0"/>
      <w:proofErr w:type="gramEnd"/>
      <w:r w:rsidR="0085117C">
        <w:t>.</w:t>
      </w:r>
    </w:p>
    <w:p w:rsidR="0010267E" w:rsidRDefault="0010267E" w:rsidP="0010267E">
      <w:pPr>
        <w:widowControl/>
        <w:suppressAutoHyphens w:val="0"/>
        <w:spacing w:line="360" w:lineRule="auto"/>
        <w:ind w:left="720"/>
        <w:jc w:val="both"/>
      </w:pPr>
    </w:p>
    <w:p w:rsidR="0010267E" w:rsidRDefault="0010267E" w:rsidP="0010267E">
      <w:pPr>
        <w:widowControl/>
        <w:suppressAutoHyphens w:val="0"/>
        <w:spacing w:line="360" w:lineRule="auto"/>
        <w:ind w:left="3530"/>
        <w:jc w:val="both"/>
      </w:pPr>
    </w:p>
    <w:p w:rsidR="0085117C" w:rsidRPr="0085117C" w:rsidRDefault="0085117C" w:rsidP="0085117C">
      <w:pPr>
        <w:pStyle w:val="Akapitzlist"/>
        <w:spacing w:line="276" w:lineRule="auto"/>
        <w:rPr>
          <w:rFonts w:ascii="Book Antiqua" w:eastAsiaTheme="minorHAnsi" w:hAnsi="Book Antiqua"/>
          <w:b/>
          <w:kern w:val="0"/>
        </w:rPr>
      </w:pPr>
      <w:r>
        <w:rPr>
          <w:rFonts w:ascii="Garamond" w:eastAsia="Times New Roman" w:hAnsi="Garamond" w:cs="Arial"/>
          <w:b/>
        </w:rPr>
        <w:t xml:space="preserve">                                 </w:t>
      </w:r>
      <w:r w:rsidR="0010267E">
        <w:rPr>
          <w:rFonts w:ascii="Garamond" w:eastAsia="Times New Roman" w:hAnsi="Garamond" w:cs="Arial"/>
          <w:b/>
        </w:rPr>
        <w:tab/>
      </w:r>
      <w:r w:rsidR="0010267E">
        <w:rPr>
          <w:rFonts w:ascii="Garamond" w:eastAsia="Times New Roman" w:hAnsi="Garamond" w:cs="Arial"/>
          <w:b/>
        </w:rPr>
        <w:tab/>
      </w:r>
      <w:r w:rsidR="0010267E">
        <w:rPr>
          <w:rFonts w:ascii="Garamond" w:eastAsia="Times New Roman" w:hAnsi="Garamond" w:cs="Arial"/>
          <w:b/>
        </w:rPr>
        <w:tab/>
      </w:r>
      <w:r w:rsidR="0010267E">
        <w:rPr>
          <w:rFonts w:ascii="Garamond" w:eastAsia="Times New Roman" w:hAnsi="Garamond" w:cs="Arial"/>
          <w:b/>
        </w:rPr>
        <w:tab/>
      </w:r>
      <w:r w:rsidR="0010267E">
        <w:rPr>
          <w:rFonts w:ascii="Garamond" w:eastAsia="Times New Roman" w:hAnsi="Garamond" w:cs="Arial"/>
          <w:b/>
        </w:rPr>
        <w:tab/>
      </w:r>
      <w:r>
        <w:rPr>
          <w:rFonts w:ascii="Garamond" w:eastAsia="Times New Roman" w:hAnsi="Garamond" w:cs="Arial"/>
          <w:b/>
        </w:rPr>
        <w:t xml:space="preserve">        </w:t>
      </w:r>
      <w:r w:rsidR="00200B33">
        <w:rPr>
          <w:rFonts w:ascii="Garamond" w:eastAsia="Times New Roman" w:hAnsi="Garamond" w:cs="Arial"/>
          <w:b/>
        </w:rPr>
        <w:t xml:space="preserve"> </w:t>
      </w:r>
      <w:r>
        <w:rPr>
          <w:rFonts w:ascii="Garamond" w:eastAsia="Times New Roman" w:hAnsi="Garamond" w:cs="Arial"/>
          <w:b/>
        </w:rPr>
        <w:t xml:space="preserve">   </w:t>
      </w:r>
      <w:r w:rsidRPr="0085117C">
        <w:rPr>
          <w:rFonts w:ascii="Garamond" w:eastAsia="Times New Roman" w:hAnsi="Garamond" w:cs="Arial"/>
          <w:b/>
        </w:rPr>
        <w:t xml:space="preserve">Przewodniczący Rady Gminy        </w:t>
      </w:r>
    </w:p>
    <w:p w:rsidR="0085117C" w:rsidRPr="0085117C" w:rsidRDefault="0085117C" w:rsidP="0085117C">
      <w:pPr>
        <w:autoSpaceDE w:val="0"/>
        <w:autoSpaceDN w:val="0"/>
        <w:adjustRightInd w:val="0"/>
        <w:spacing w:line="300" w:lineRule="auto"/>
        <w:ind w:left="360"/>
        <w:jc w:val="both"/>
        <w:rPr>
          <w:rFonts w:ascii="Garamond" w:eastAsia="Times New Roman" w:hAnsi="Garamond" w:cs="Arial"/>
          <w:b/>
          <w:sz w:val="22"/>
        </w:rPr>
      </w:pPr>
      <w:r w:rsidRPr="0085117C">
        <w:rPr>
          <w:rFonts w:ascii="Garamond" w:eastAsia="Times New Roman" w:hAnsi="Garamond" w:cs="Arial"/>
          <w:b/>
        </w:rPr>
        <w:t xml:space="preserve">                                        </w:t>
      </w:r>
      <w:r w:rsidR="0010267E">
        <w:rPr>
          <w:rFonts w:ascii="Garamond" w:eastAsia="Times New Roman" w:hAnsi="Garamond" w:cs="Arial"/>
          <w:b/>
        </w:rPr>
        <w:tab/>
      </w:r>
      <w:r w:rsidR="0010267E">
        <w:rPr>
          <w:rFonts w:ascii="Garamond" w:eastAsia="Times New Roman" w:hAnsi="Garamond" w:cs="Arial"/>
          <w:b/>
        </w:rPr>
        <w:tab/>
      </w:r>
      <w:r w:rsidR="0010267E">
        <w:rPr>
          <w:rFonts w:ascii="Garamond" w:eastAsia="Times New Roman" w:hAnsi="Garamond" w:cs="Arial"/>
          <w:b/>
        </w:rPr>
        <w:tab/>
      </w:r>
      <w:r w:rsidR="0010267E">
        <w:rPr>
          <w:rFonts w:ascii="Garamond" w:eastAsia="Times New Roman" w:hAnsi="Garamond" w:cs="Arial"/>
          <w:b/>
        </w:rPr>
        <w:tab/>
      </w:r>
      <w:r w:rsidR="0010267E">
        <w:rPr>
          <w:rFonts w:ascii="Garamond" w:eastAsia="Times New Roman" w:hAnsi="Garamond" w:cs="Arial"/>
          <w:b/>
        </w:rPr>
        <w:tab/>
      </w:r>
      <w:r w:rsidRPr="0085117C">
        <w:rPr>
          <w:rFonts w:ascii="Garamond" w:eastAsia="Times New Roman" w:hAnsi="Garamond" w:cs="Arial"/>
          <w:b/>
        </w:rPr>
        <w:t xml:space="preserve">            </w:t>
      </w:r>
      <w:r w:rsidR="00200B33">
        <w:rPr>
          <w:rFonts w:ascii="Garamond" w:eastAsia="Times New Roman" w:hAnsi="Garamond" w:cs="Arial"/>
          <w:b/>
        </w:rPr>
        <w:t xml:space="preserve">  </w:t>
      </w:r>
      <w:r w:rsidRPr="0085117C">
        <w:rPr>
          <w:rFonts w:ascii="Garamond" w:eastAsia="Times New Roman" w:hAnsi="Garamond" w:cs="Arial"/>
          <w:b/>
        </w:rPr>
        <w:t xml:space="preserve"> /-</w:t>
      </w:r>
      <w:proofErr w:type="gramStart"/>
      <w:r w:rsidRPr="0085117C">
        <w:rPr>
          <w:rFonts w:ascii="Garamond" w:eastAsia="Times New Roman" w:hAnsi="Garamond" w:cs="Arial"/>
          <w:b/>
        </w:rPr>
        <w:t>/  Dariusz</w:t>
      </w:r>
      <w:proofErr w:type="gramEnd"/>
      <w:r w:rsidRPr="0085117C">
        <w:rPr>
          <w:rFonts w:ascii="Garamond" w:eastAsia="Times New Roman" w:hAnsi="Garamond" w:cs="Arial"/>
          <w:b/>
        </w:rPr>
        <w:t xml:space="preserve"> Śmigielski</w:t>
      </w:r>
    </w:p>
    <w:p w:rsidR="0085117C" w:rsidRPr="0085117C" w:rsidRDefault="0085117C" w:rsidP="0085117C">
      <w:pPr>
        <w:pStyle w:val="Akapitzlist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85117C" w:rsidRPr="00094FE2" w:rsidRDefault="0085117C" w:rsidP="0085117C">
      <w:pPr>
        <w:widowControl/>
        <w:suppressAutoHyphens w:val="0"/>
        <w:spacing w:line="360" w:lineRule="auto"/>
        <w:ind w:left="720"/>
        <w:jc w:val="both"/>
      </w:pPr>
    </w:p>
    <w:sectPr w:rsidR="0085117C" w:rsidRPr="00094FE2" w:rsidSect="00CA1082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0167" w:rsidRDefault="00F60167" w:rsidP="00942713">
      <w:r>
        <w:separator/>
      </w:r>
    </w:p>
  </w:endnote>
  <w:endnote w:type="continuationSeparator" w:id="0">
    <w:p w:rsidR="00F60167" w:rsidRDefault="00F60167" w:rsidP="0094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EE"/>
    <w:family w:val="auto"/>
    <w:pitch w:val="variable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4397636"/>
      <w:docPartObj>
        <w:docPartGallery w:val="Page Numbers (Bottom of Page)"/>
        <w:docPartUnique/>
      </w:docPartObj>
    </w:sdtPr>
    <w:sdtContent>
      <w:p w:rsidR="00AD4049" w:rsidRDefault="00AD40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D4049" w:rsidRDefault="00AD40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0167" w:rsidRDefault="00F60167" w:rsidP="00942713">
      <w:r>
        <w:separator/>
      </w:r>
    </w:p>
  </w:footnote>
  <w:footnote w:type="continuationSeparator" w:id="0">
    <w:p w:rsidR="00F60167" w:rsidRDefault="00F60167" w:rsidP="00942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1403" w:rsidRDefault="00094FE2" w:rsidP="00094FE2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FF5"/>
    <w:multiLevelType w:val="hybridMultilevel"/>
    <w:tmpl w:val="5C6E6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376C"/>
    <w:multiLevelType w:val="multilevel"/>
    <w:tmpl w:val="BC6E5C5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26BE07EF"/>
    <w:multiLevelType w:val="hybridMultilevel"/>
    <w:tmpl w:val="AF1C65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31EF4"/>
    <w:multiLevelType w:val="hybridMultilevel"/>
    <w:tmpl w:val="45288D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55078"/>
    <w:multiLevelType w:val="hybridMultilevel"/>
    <w:tmpl w:val="DF927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D1BC0"/>
    <w:multiLevelType w:val="multilevel"/>
    <w:tmpl w:val="39CEFFE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60A97306"/>
    <w:multiLevelType w:val="multilevel"/>
    <w:tmpl w:val="528638C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7991142B"/>
    <w:multiLevelType w:val="hybridMultilevel"/>
    <w:tmpl w:val="C096B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650087">
    <w:abstractNumId w:val="4"/>
  </w:num>
  <w:num w:numId="2" w16cid:durableId="807554678">
    <w:abstractNumId w:val="1"/>
  </w:num>
  <w:num w:numId="3" w16cid:durableId="179661952">
    <w:abstractNumId w:val="6"/>
  </w:num>
  <w:num w:numId="4" w16cid:durableId="774832448">
    <w:abstractNumId w:val="5"/>
  </w:num>
  <w:num w:numId="5" w16cid:durableId="1799641092">
    <w:abstractNumId w:val="0"/>
  </w:num>
  <w:num w:numId="6" w16cid:durableId="218979886">
    <w:abstractNumId w:val="3"/>
  </w:num>
  <w:num w:numId="7" w16cid:durableId="119079027">
    <w:abstractNumId w:val="7"/>
  </w:num>
  <w:num w:numId="8" w16cid:durableId="438063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195F452-1F18-4AEA-9CA8-C3CEEEE49286}"/>
  </w:docVars>
  <w:rsids>
    <w:rsidRoot w:val="00962649"/>
    <w:rsid w:val="00011CDF"/>
    <w:rsid w:val="00094FE2"/>
    <w:rsid w:val="000955E4"/>
    <w:rsid w:val="000C4EEA"/>
    <w:rsid w:val="000F730B"/>
    <w:rsid w:val="0010267E"/>
    <w:rsid w:val="0012131F"/>
    <w:rsid w:val="00190BD6"/>
    <w:rsid w:val="001D2834"/>
    <w:rsid w:val="001D2DF5"/>
    <w:rsid w:val="001E36E2"/>
    <w:rsid w:val="001F2205"/>
    <w:rsid w:val="001F28FF"/>
    <w:rsid w:val="00200B33"/>
    <w:rsid w:val="00205FEF"/>
    <w:rsid w:val="00206601"/>
    <w:rsid w:val="0021269A"/>
    <w:rsid w:val="002746ED"/>
    <w:rsid w:val="00280AA4"/>
    <w:rsid w:val="002A1BBD"/>
    <w:rsid w:val="002A586C"/>
    <w:rsid w:val="002E4765"/>
    <w:rsid w:val="002E7F77"/>
    <w:rsid w:val="002F7552"/>
    <w:rsid w:val="00306D94"/>
    <w:rsid w:val="003375A6"/>
    <w:rsid w:val="00381839"/>
    <w:rsid w:val="003E40BD"/>
    <w:rsid w:val="003E50CA"/>
    <w:rsid w:val="00421A2C"/>
    <w:rsid w:val="00482ED4"/>
    <w:rsid w:val="004936E2"/>
    <w:rsid w:val="00495DE1"/>
    <w:rsid w:val="004E194D"/>
    <w:rsid w:val="00504924"/>
    <w:rsid w:val="00536E06"/>
    <w:rsid w:val="005968F3"/>
    <w:rsid w:val="005A64EF"/>
    <w:rsid w:val="005A72BD"/>
    <w:rsid w:val="005B4836"/>
    <w:rsid w:val="005D32E7"/>
    <w:rsid w:val="005D6B1A"/>
    <w:rsid w:val="005D7560"/>
    <w:rsid w:val="005E2D91"/>
    <w:rsid w:val="006006D2"/>
    <w:rsid w:val="0063316C"/>
    <w:rsid w:val="006631CC"/>
    <w:rsid w:val="00677477"/>
    <w:rsid w:val="00682F9A"/>
    <w:rsid w:val="006D0311"/>
    <w:rsid w:val="006D2E71"/>
    <w:rsid w:val="006D7D1E"/>
    <w:rsid w:val="006E1FA3"/>
    <w:rsid w:val="006E4F2F"/>
    <w:rsid w:val="00706A7E"/>
    <w:rsid w:val="00721AA0"/>
    <w:rsid w:val="00770BB9"/>
    <w:rsid w:val="007B5498"/>
    <w:rsid w:val="007E28C9"/>
    <w:rsid w:val="007F15A0"/>
    <w:rsid w:val="007F5FAB"/>
    <w:rsid w:val="00823B5D"/>
    <w:rsid w:val="0085117C"/>
    <w:rsid w:val="00853166"/>
    <w:rsid w:val="008A1485"/>
    <w:rsid w:val="00942713"/>
    <w:rsid w:val="00962649"/>
    <w:rsid w:val="009660C2"/>
    <w:rsid w:val="009A4F81"/>
    <w:rsid w:val="00A33E53"/>
    <w:rsid w:val="00A413BD"/>
    <w:rsid w:val="00A50C75"/>
    <w:rsid w:val="00A56B8D"/>
    <w:rsid w:val="00A56D41"/>
    <w:rsid w:val="00A822B0"/>
    <w:rsid w:val="00AD1421"/>
    <w:rsid w:val="00AD4049"/>
    <w:rsid w:val="00B06EC0"/>
    <w:rsid w:val="00B112D5"/>
    <w:rsid w:val="00B236F8"/>
    <w:rsid w:val="00B25CA8"/>
    <w:rsid w:val="00B25D3D"/>
    <w:rsid w:val="00B444C1"/>
    <w:rsid w:val="00B70824"/>
    <w:rsid w:val="00B712EA"/>
    <w:rsid w:val="00B73074"/>
    <w:rsid w:val="00B96221"/>
    <w:rsid w:val="00BB0766"/>
    <w:rsid w:val="00BB44B4"/>
    <w:rsid w:val="00BC6119"/>
    <w:rsid w:val="00BD2466"/>
    <w:rsid w:val="00BD4625"/>
    <w:rsid w:val="00BF0ED6"/>
    <w:rsid w:val="00C12D82"/>
    <w:rsid w:val="00C51208"/>
    <w:rsid w:val="00C61403"/>
    <w:rsid w:val="00C62834"/>
    <w:rsid w:val="00C75F50"/>
    <w:rsid w:val="00CA1082"/>
    <w:rsid w:val="00CF2FC7"/>
    <w:rsid w:val="00D25A31"/>
    <w:rsid w:val="00D30F0D"/>
    <w:rsid w:val="00DA51D2"/>
    <w:rsid w:val="00DA7D4C"/>
    <w:rsid w:val="00DE7153"/>
    <w:rsid w:val="00DF5ECE"/>
    <w:rsid w:val="00E07CD4"/>
    <w:rsid w:val="00E40A1F"/>
    <w:rsid w:val="00E6493F"/>
    <w:rsid w:val="00E66610"/>
    <w:rsid w:val="00E762F4"/>
    <w:rsid w:val="00E821D2"/>
    <w:rsid w:val="00E9085E"/>
    <w:rsid w:val="00EA305A"/>
    <w:rsid w:val="00ED0218"/>
    <w:rsid w:val="00ED3FD2"/>
    <w:rsid w:val="00EE1ADF"/>
    <w:rsid w:val="00F30E0A"/>
    <w:rsid w:val="00F37C4A"/>
    <w:rsid w:val="00F60167"/>
    <w:rsid w:val="00F94F94"/>
    <w:rsid w:val="00FB6A45"/>
    <w:rsid w:val="00FD16EA"/>
    <w:rsid w:val="00FD3F0F"/>
    <w:rsid w:val="00FE2326"/>
    <w:rsid w:val="00FE30F2"/>
    <w:rsid w:val="00FE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C5DE19"/>
  <w15:docId w15:val="{84FA5B5E-D7E6-4CB9-810A-43196EC7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082"/>
    <w:pPr>
      <w:widowControl w:val="0"/>
      <w:suppressAutoHyphens/>
    </w:pPr>
    <w:rPr>
      <w:rFonts w:eastAsia="Andale Sans UI"/>
      <w:kern w:val="2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942713"/>
    <w:pPr>
      <w:suppressAutoHyphens w:val="0"/>
      <w:autoSpaceDE w:val="0"/>
      <w:autoSpaceDN w:val="0"/>
      <w:ind w:left="1852" w:hanging="719"/>
      <w:outlineLvl w:val="0"/>
    </w:pPr>
    <w:rPr>
      <w:rFonts w:eastAsia="Times New Roman"/>
      <w:b/>
      <w:bCs/>
      <w:kern w:val="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A1082"/>
    <w:rPr>
      <w:rFonts w:ascii="Symbol" w:eastAsia="Times New Roman" w:hAnsi="Symbol" w:cs="StarSymbol"/>
      <w:color w:val="auto"/>
      <w:sz w:val="18"/>
      <w:szCs w:val="18"/>
    </w:rPr>
  </w:style>
  <w:style w:type="character" w:customStyle="1" w:styleId="WW8Num1z1">
    <w:name w:val="WW8Num1z1"/>
    <w:rsid w:val="00CA1082"/>
    <w:rPr>
      <w:rFonts w:ascii="OpenSymbol" w:hAnsi="OpenSymbol" w:cs="StarSymbol"/>
      <w:sz w:val="18"/>
      <w:szCs w:val="18"/>
    </w:rPr>
  </w:style>
  <w:style w:type="character" w:customStyle="1" w:styleId="WW8Num2z0">
    <w:name w:val="WW8Num2z0"/>
    <w:rsid w:val="00CA1082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CA1082"/>
    <w:rPr>
      <w:rFonts w:ascii="OpenSymbol" w:hAnsi="OpenSymbol" w:cs="StarSymbol"/>
      <w:sz w:val="18"/>
      <w:szCs w:val="18"/>
    </w:rPr>
  </w:style>
  <w:style w:type="character" w:customStyle="1" w:styleId="WW8Num3z0">
    <w:name w:val="WW8Num3z0"/>
    <w:rsid w:val="00CA1082"/>
    <w:rPr>
      <w:rFonts w:ascii="Symbol" w:hAnsi="Symbol" w:cs="StarSymbol"/>
      <w:color w:val="auto"/>
      <w:sz w:val="18"/>
      <w:szCs w:val="18"/>
    </w:rPr>
  </w:style>
  <w:style w:type="character" w:customStyle="1" w:styleId="WW8Num3z1">
    <w:name w:val="WW8Num3z1"/>
    <w:rsid w:val="00CA1082"/>
    <w:rPr>
      <w:rFonts w:ascii="OpenSymbol" w:hAnsi="OpenSymbol" w:cs="StarSymbol"/>
      <w:sz w:val="18"/>
      <w:szCs w:val="18"/>
    </w:rPr>
  </w:style>
  <w:style w:type="character" w:customStyle="1" w:styleId="WW8Num4z0">
    <w:name w:val="WW8Num4z0"/>
    <w:rsid w:val="00CA1082"/>
    <w:rPr>
      <w:rFonts w:ascii="Symbol" w:hAnsi="Symbol" w:cs="StarSymbol"/>
      <w:color w:val="auto"/>
      <w:sz w:val="18"/>
      <w:szCs w:val="18"/>
    </w:rPr>
  </w:style>
  <w:style w:type="character" w:customStyle="1" w:styleId="WW8Num4z1">
    <w:name w:val="WW8Num4z1"/>
    <w:rsid w:val="00CA1082"/>
    <w:rPr>
      <w:rFonts w:ascii="OpenSymbol" w:hAnsi="OpenSymbol" w:cs="StarSymbol"/>
      <w:sz w:val="18"/>
      <w:szCs w:val="18"/>
    </w:rPr>
  </w:style>
  <w:style w:type="character" w:customStyle="1" w:styleId="WW8Num5z0">
    <w:name w:val="WW8Num5z0"/>
    <w:rsid w:val="00CA1082"/>
  </w:style>
  <w:style w:type="character" w:customStyle="1" w:styleId="WW8Num5z1">
    <w:name w:val="WW8Num5z1"/>
    <w:rsid w:val="00CA1082"/>
  </w:style>
  <w:style w:type="character" w:customStyle="1" w:styleId="WW8Num5z2">
    <w:name w:val="WW8Num5z2"/>
    <w:rsid w:val="00CA1082"/>
  </w:style>
  <w:style w:type="character" w:customStyle="1" w:styleId="WW8Num5z3">
    <w:name w:val="WW8Num5z3"/>
    <w:rsid w:val="00CA1082"/>
  </w:style>
  <w:style w:type="character" w:customStyle="1" w:styleId="WW8Num5z4">
    <w:name w:val="WW8Num5z4"/>
    <w:rsid w:val="00CA1082"/>
  </w:style>
  <w:style w:type="character" w:customStyle="1" w:styleId="WW8Num5z5">
    <w:name w:val="WW8Num5z5"/>
    <w:rsid w:val="00CA1082"/>
  </w:style>
  <w:style w:type="character" w:customStyle="1" w:styleId="WW8Num5z6">
    <w:name w:val="WW8Num5z6"/>
    <w:rsid w:val="00CA1082"/>
  </w:style>
  <w:style w:type="character" w:customStyle="1" w:styleId="WW8Num5z7">
    <w:name w:val="WW8Num5z7"/>
    <w:rsid w:val="00CA1082"/>
  </w:style>
  <w:style w:type="character" w:customStyle="1" w:styleId="WW8Num5z8">
    <w:name w:val="WW8Num5z8"/>
    <w:rsid w:val="00CA1082"/>
  </w:style>
  <w:style w:type="character" w:customStyle="1" w:styleId="WW8Num3z2">
    <w:name w:val="WW8Num3z2"/>
    <w:rsid w:val="00CA1082"/>
  </w:style>
  <w:style w:type="character" w:customStyle="1" w:styleId="WW8Num3z3">
    <w:name w:val="WW8Num3z3"/>
    <w:rsid w:val="00CA1082"/>
  </w:style>
  <w:style w:type="character" w:customStyle="1" w:styleId="WW8Num3z4">
    <w:name w:val="WW8Num3z4"/>
    <w:rsid w:val="00CA1082"/>
  </w:style>
  <w:style w:type="character" w:customStyle="1" w:styleId="WW8Num3z5">
    <w:name w:val="WW8Num3z5"/>
    <w:rsid w:val="00CA1082"/>
  </w:style>
  <w:style w:type="character" w:customStyle="1" w:styleId="WW8Num3z6">
    <w:name w:val="WW8Num3z6"/>
    <w:rsid w:val="00CA1082"/>
  </w:style>
  <w:style w:type="character" w:customStyle="1" w:styleId="WW8Num3z7">
    <w:name w:val="WW8Num3z7"/>
    <w:rsid w:val="00CA1082"/>
  </w:style>
  <w:style w:type="character" w:customStyle="1" w:styleId="WW8Num3z8">
    <w:name w:val="WW8Num3z8"/>
    <w:rsid w:val="00CA1082"/>
  </w:style>
  <w:style w:type="character" w:customStyle="1" w:styleId="WW8Num1z2">
    <w:name w:val="WW8Num1z2"/>
    <w:rsid w:val="00CA1082"/>
  </w:style>
  <w:style w:type="character" w:customStyle="1" w:styleId="WW8Num1z3">
    <w:name w:val="WW8Num1z3"/>
    <w:rsid w:val="00CA1082"/>
  </w:style>
  <w:style w:type="character" w:customStyle="1" w:styleId="WW8Num1z4">
    <w:name w:val="WW8Num1z4"/>
    <w:rsid w:val="00CA1082"/>
  </w:style>
  <w:style w:type="character" w:customStyle="1" w:styleId="WW8Num1z5">
    <w:name w:val="WW8Num1z5"/>
    <w:rsid w:val="00CA1082"/>
  </w:style>
  <w:style w:type="character" w:customStyle="1" w:styleId="WW8Num1z6">
    <w:name w:val="WW8Num1z6"/>
    <w:rsid w:val="00CA1082"/>
  </w:style>
  <w:style w:type="character" w:customStyle="1" w:styleId="WW8Num1z7">
    <w:name w:val="WW8Num1z7"/>
    <w:rsid w:val="00CA1082"/>
  </w:style>
  <w:style w:type="character" w:customStyle="1" w:styleId="WW8Num1z8">
    <w:name w:val="WW8Num1z8"/>
    <w:rsid w:val="00CA1082"/>
  </w:style>
  <w:style w:type="character" w:customStyle="1" w:styleId="Znakinumeracji">
    <w:name w:val="Znaki numeracji"/>
    <w:rsid w:val="00CA1082"/>
  </w:style>
  <w:style w:type="character" w:customStyle="1" w:styleId="Znakiwypunktowania">
    <w:name w:val="Znaki wypunktowania"/>
    <w:rsid w:val="00CA1082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CA108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CA1082"/>
    <w:pPr>
      <w:spacing w:after="120"/>
    </w:pPr>
  </w:style>
  <w:style w:type="paragraph" w:styleId="Lista">
    <w:name w:val="List"/>
    <w:basedOn w:val="Tekstpodstawowy"/>
    <w:rsid w:val="00CA1082"/>
    <w:rPr>
      <w:rFonts w:cs="Tahoma"/>
    </w:rPr>
  </w:style>
  <w:style w:type="paragraph" w:styleId="Legenda">
    <w:name w:val="caption"/>
    <w:basedOn w:val="Normalny"/>
    <w:qFormat/>
    <w:rsid w:val="00CA108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A1082"/>
    <w:pPr>
      <w:suppressLineNumbers/>
    </w:pPr>
    <w:rPr>
      <w:rFonts w:cs="Tahoma"/>
    </w:rPr>
  </w:style>
  <w:style w:type="paragraph" w:customStyle="1" w:styleId="Nagwek11">
    <w:name w:val="Nagłówek 11"/>
    <w:next w:val="Normalny"/>
    <w:rsid w:val="00CA1082"/>
    <w:pPr>
      <w:widowControl w:val="0"/>
      <w:suppressAutoHyphens/>
      <w:autoSpaceDE w:val="0"/>
    </w:pPr>
    <w:rPr>
      <w:rFonts w:eastAsia="Andale Sans UI" w:cs="Tahoma"/>
      <w:kern w:val="2"/>
      <w:sz w:val="24"/>
      <w:szCs w:val="24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E666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37C4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Nagwek">
    <w:name w:val="header"/>
    <w:basedOn w:val="Normalny"/>
    <w:link w:val="NagwekZnak"/>
    <w:uiPriority w:val="99"/>
    <w:unhideWhenUsed/>
    <w:rsid w:val="009427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2713"/>
    <w:rPr>
      <w:rFonts w:eastAsia="Andale Sans UI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27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2713"/>
    <w:rPr>
      <w:rFonts w:eastAsia="Andale Sans UI"/>
      <w:kern w:val="2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42713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4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5F452-1F18-4AEA-9CA8-C3CEEEE4928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548D0BB-BF43-43B0-B8B4-AF3BD59B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1825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Kierownik</dc:creator>
  <cp:lastModifiedBy>Honorata Nagórka</cp:lastModifiedBy>
  <cp:revision>1</cp:revision>
  <cp:lastPrinted>2026-03-11T11:11:00Z</cp:lastPrinted>
  <dcterms:created xsi:type="dcterms:W3CDTF">2026-03-17T06:38:00Z</dcterms:created>
  <dcterms:modified xsi:type="dcterms:W3CDTF">2026-03-17T06:38:00Z</dcterms:modified>
</cp:coreProperties>
</file>